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704E04" w14:textId="77777777" w:rsidR="007E06A9" w:rsidRDefault="007E06A9" w:rsidP="007E06A9">
      <w:pPr>
        <w:jc w:val="center"/>
        <w:rPr>
          <w:rStyle w:val="ng-binding"/>
          <w:rFonts w:ascii="Times New Roman" w:eastAsia="Times New Roman" w:hAnsi="Times New Roman" w:cs="Times New Roman"/>
          <w:b/>
          <w:sz w:val="24"/>
          <w:szCs w:val="24"/>
        </w:rPr>
      </w:pPr>
    </w:p>
    <w:p w14:paraId="7C394D46" w14:textId="4C54A0FC" w:rsidR="00CD3589" w:rsidRDefault="00B50B9E" w:rsidP="007E06A9">
      <w:pPr>
        <w:jc w:val="center"/>
        <w:rPr>
          <w:rStyle w:val="ng-binding"/>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201</w:t>
      </w:r>
      <w:r w:rsidR="00282621">
        <w:rPr>
          <w:rStyle w:val="ng-binding"/>
          <w:rFonts w:ascii="Times New Roman" w:eastAsia="Times New Roman" w:hAnsi="Times New Roman" w:cs="Times New Roman"/>
          <w:b/>
          <w:sz w:val="24"/>
          <w:szCs w:val="24"/>
        </w:rPr>
        <w:t>8</w:t>
      </w:r>
      <w:r w:rsidR="0008119F" w:rsidRPr="007E06A9">
        <w:rPr>
          <w:rStyle w:val="ng-binding"/>
          <w:rFonts w:ascii="Times New Roman" w:eastAsia="Times New Roman" w:hAnsi="Times New Roman" w:cs="Times New Roman"/>
          <w:b/>
          <w:sz w:val="24"/>
          <w:szCs w:val="24"/>
        </w:rPr>
        <w:t xml:space="preserve"> DÖNEMİ </w:t>
      </w:r>
      <w:proofErr w:type="spellStart"/>
      <w:r w:rsidR="0008119F">
        <w:rPr>
          <w:rStyle w:val="ng-binding"/>
          <w:rFonts w:ascii="Times New Roman" w:eastAsia="Times New Roman" w:hAnsi="Times New Roman" w:cs="Times New Roman"/>
          <w:b/>
          <w:sz w:val="24"/>
          <w:szCs w:val="24"/>
        </w:rPr>
        <w:t>ERASMUS</w:t>
      </w:r>
      <w:proofErr w:type="spellEnd"/>
      <w:r w:rsidR="0008119F">
        <w:rPr>
          <w:rStyle w:val="ng-binding"/>
          <w:rFonts w:ascii="Times New Roman" w:eastAsia="Times New Roman" w:hAnsi="Times New Roman" w:cs="Times New Roman"/>
          <w:b/>
          <w:sz w:val="24"/>
          <w:szCs w:val="24"/>
        </w:rPr>
        <w:t xml:space="preserve">+ </w:t>
      </w:r>
      <w:r w:rsidR="00CD3589">
        <w:rPr>
          <w:rStyle w:val="ng-binding"/>
          <w:rFonts w:ascii="Times New Roman" w:eastAsia="Times New Roman" w:hAnsi="Times New Roman" w:cs="Times New Roman"/>
          <w:b/>
          <w:sz w:val="24"/>
          <w:szCs w:val="24"/>
        </w:rPr>
        <w:t xml:space="preserve">DERS VERME HAREKETLİLİĞİ </w:t>
      </w:r>
    </w:p>
    <w:p w14:paraId="421A1838" w14:textId="2C48C693" w:rsidR="00872A0B" w:rsidRPr="00B50B9E" w:rsidRDefault="00282621" w:rsidP="00B50B9E">
      <w:pPr>
        <w:spacing w:after="0" w:line="240" w:lineRule="auto"/>
        <w:jc w:val="center"/>
        <w:rPr>
          <w:rStyle w:val="ng-binding"/>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2018</w:t>
      </w:r>
      <w:r w:rsidR="00B50B9E" w:rsidRPr="00B50B9E">
        <w:rPr>
          <w:rFonts w:ascii="Times New Roman" w:eastAsia="Times New Roman" w:hAnsi="Times New Roman" w:cs="Times New Roman"/>
          <w:b/>
          <w:sz w:val="24"/>
          <w:szCs w:val="24"/>
          <w:lang w:eastAsia="tr-TR"/>
        </w:rPr>
        <w:t>-1-</w:t>
      </w:r>
      <w:proofErr w:type="spellStart"/>
      <w:r w:rsidR="00B50B9E" w:rsidRPr="00B50B9E">
        <w:rPr>
          <w:rFonts w:ascii="Times New Roman" w:eastAsia="Times New Roman" w:hAnsi="Times New Roman" w:cs="Times New Roman"/>
          <w:b/>
          <w:sz w:val="24"/>
          <w:szCs w:val="24"/>
          <w:lang w:eastAsia="tr-TR"/>
        </w:rPr>
        <w:t>TR01</w:t>
      </w:r>
      <w:proofErr w:type="spellEnd"/>
      <w:r w:rsidR="00B50B9E" w:rsidRPr="00B50B9E">
        <w:rPr>
          <w:rFonts w:ascii="Times New Roman" w:eastAsia="Times New Roman" w:hAnsi="Times New Roman" w:cs="Times New Roman"/>
          <w:b/>
          <w:sz w:val="24"/>
          <w:szCs w:val="24"/>
          <w:lang w:eastAsia="tr-TR"/>
        </w:rPr>
        <w:t>-</w:t>
      </w:r>
      <w:proofErr w:type="spellStart"/>
      <w:r w:rsidR="00B50B9E" w:rsidRPr="00B50B9E">
        <w:rPr>
          <w:rFonts w:ascii="Times New Roman" w:eastAsia="Times New Roman" w:hAnsi="Times New Roman" w:cs="Times New Roman"/>
          <w:b/>
          <w:sz w:val="24"/>
          <w:szCs w:val="24"/>
          <w:lang w:eastAsia="tr-TR"/>
        </w:rPr>
        <w:t>KA103</w:t>
      </w:r>
      <w:proofErr w:type="spellEnd"/>
      <w:r w:rsidR="00B50B9E" w:rsidRPr="00B50B9E">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050595</w:t>
      </w:r>
      <w:r w:rsidR="00B50B9E" w:rsidRPr="00B50B9E">
        <w:rPr>
          <w:rFonts w:ascii="Times New Roman" w:eastAsia="Times New Roman" w:hAnsi="Times New Roman" w:cs="Times New Roman"/>
          <w:b/>
          <w:sz w:val="24"/>
          <w:szCs w:val="24"/>
          <w:lang w:eastAsia="tr-TR"/>
        </w:rPr>
        <w:t xml:space="preserve"> </w:t>
      </w:r>
      <w:r w:rsidR="0008119F" w:rsidRPr="00B50B9E">
        <w:rPr>
          <w:rStyle w:val="ng-binding"/>
          <w:rFonts w:ascii="Times New Roman" w:eastAsia="Times New Roman" w:hAnsi="Times New Roman" w:cs="Times New Roman"/>
          <w:b/>
          <w:sz w:val="24"/>
          <w:szCs w:val="24"/>
        </w:rPr>
        <w:t>SÖZLEŞME İLANI</w:t>
      </w:r>
    </w:p>
    <w:p w14:paraId="4F4EAB76" w14:textId="77777777" w:rsidR="00B50B9E" w:rsidRDefault="00B50B9E" w:rsidP="007E06A9">
      <w:pPr>
        <w:rPr>
          <w:rFonts w:ascii="Times New Roman" w:eastAsia="Times New Roman" w:hAnsi="Times New Roman" w:cs="Times New Roman"/>
          <w:sz w:val="24"/>
          <w:szCs w:val="24"/>
        </w:rPr>
      </w:pPr>
    </w:p>
    <w:p w14:paraId="6969067E" w14:textId="77777777" w:rsidR="00D30594" w:rsidRPr="00D30594" w:rsidRDefault="009A592E" w:rsidP="00D30594">
      <w:pPr>
        <w:spacing w:after="0" w:line="240" w:lineRule="auto"/>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2018</w:t>
      </w:r>
      <w:r w:rsidRPr="00B50B9E">
        <w:rPr>
          <w:rFonts w:ascii="Times New Roman" w:eastAsia="Times New Roman" w:hAnsi="Times New Roman" w:cs="Times New Roman"/>
          <w:b/>
          <w:sz w:val="24"/>
          <w:szCs w:val="24"/>
          <w:lang w:eastAsia="tr-TR"/>
        </w:rPr>
        <w:t>-1-</w:t>
      </w:r>
      <w:proofErr w:type="spellStart"/>
      <w:r w:rsidRPr="00B50B9E">
        <w:rPr>
          <w:rFonts w:ascii="Times New Roman" w:eastAsia="Times New Roman" w:hAnsi="Times New Roman" w:cs="Times New Roman"/>
          <w:b/>
          <w:sz w:val="24"/>
          <w:szCs w:val="24"/>
          <w:lang w:eastAsia="tr-TR"/>
        </w:rPr>
        <w:t>TR01</w:t>
      </w:r>
      <w:proofErr w:type="spellEnd"/>
      <w:r w:rsidRPr="00B50B9E">
        <w:rPr>
          <w:rFonts w:ascii="Times New Roman" w:eastAsia="Times New Roman" w:hAnsi="Times New Roman" w:cs="Times New Roman"/>
          <w:b/>
          <w:sz w:val="24"/>
          <w:szCs w:val="24"/>
          <w:lang w:eastAsia="tr-TR"/>
        </w:rPr>
        <w:t>-</w:t>
      </w:r>
      <w:proofErr w:type="spellStart"/>
      <w:r w:rsidRPr="00B50B9E">
        <w:rPr>
          <w:rFonts w:ascii="Times New Roman" w:eastAsia="Times New Roman" w:hAnsi="Times New Roman" w:cs="Times New Roman"/>
          <w:b/>
          <w:sz w:val="24"/>
          <w:szCs w:val="24"/>
          <w:lang w:eastAsia="tr-TR"/>
        </w:rPr>
        <w:t>KA103</w:t>
      </w:r>
      <w:proofErr w:type="spellEnd"/>
      <w:r w:rsidRPr="00B50B9E">
        <w:rPr>
          <w:rFonts w:ascii="Times New Roman" w:eastAsia="Times New Roman" w:hAnsi="Times New Roman" w:cs="Times New Roman"/>
          <w:b/>
          <w:sz w:val="24"/>
          <w:szCs w:val="24"/>
          <w:lang w:eastAsia="tr-TR"/>
        </w:rPr>
        <w:t>-</w:t>
      </w:r>
      <w:r>
        <w:rPr>
          <w:rFonts w:ascii="Times New Roman" w:eastAsia="Times New Roman" w:hAnsi="Times New Roman" w:cs="Times New Roman"/>
          <w:b/>
          <w:sz w:val="24"/>
          <w:szCs w:val="24"/>
          <w:lang w:eastAsia="tr-TR"/>
        </w:rPr>
        <w:t>050595</w:t>
      </w:r>
      <w:r w:rsidRPr="00B50B9E">
        <w:rPr>
          <w:rFonts w:ascii="Times New Roman" w:eastAsia="Times New Roman" w:hAnsi="Times New Roman" w:cs="Times New Roman"/>
          <w:b/>
          <w:sz w:val="24"/>
          <w:szCs w:val="24"/>
          <w:lang w:eastAsia="tr-TR"/>
        </w:rPr>
        <w:t xml:space="preserve"> </w:t>
      </w:r>
      <w:r w:rsidRPr="00D30594">
        <w:rPr>
          <w:rFonts w:ascii="Times New Roman" w:eastAsia="Times New Roman" w:hAnsi="Times New Roman" w:cs="Times New Roman"/>
          <w:b/>
          <w:sz w:val="24"/>
          <w:szCs w:val="24"/>
          <w:lang w:eastAsia="tr-TR"/>
        </w:rPr>
        <w:t>Sözleşme Döneminde</w:t>
      </w:r>
      <w:r w:rsidR="00D30594" w:rsidRPr="00D30594">
        <w:rPr>
          <w:rFonts w:ascii="Times New Roman" w:eastAsia="Times New Roman" w:hAnsi="Times New Roman" w:cs="Times New Roman"/>
          <w:b/>
          <w:sz w:val="24"/>
          <w:szCs w:val="24"/>
          <w:lang w:eastAsia="tr-TR"/>
        </w:rPr>
        <w:t xml:space="preserve"> Tahsis Edilen</w:t>
      </w:r>
    </w:p>
    <w:p w14:paraId="139078CA" w14:textId="7D2AF1DA" w:rsidR="007E06A9" w:rsidRPr="00D30594" w:rsidRDefault="007E06A9" w:rsidP="00D30594">
      <w:pPr>
        <w:spacing w:after="0" w:line="240" w:lineRule="auto"/>
        <w:rPr>
          <w:rFonts w:ascii="Times New Roman" w:eastAsia="Times New Roman" w:hAnsi="Times New Roman" w:cs="Times New Roman"/>
          <w:b/>
          <w:sz w:val="24"/>
          <w:szCs w:val="24"/>
          <w:lang w:eastAsia="tr-TR"/>
        </w:rPr>
      </w:pPr>
      <w:r w:rsidRPr="009A592E">
        <w:rPr>
          <w:rFonts w:ascii="Times New Roman" w:eastAsia="Times New Roman" w:hAnsi="Times New Roman" w:cs="Times New Roman"/>
          <w:b/>
          <w:sz w:val="24"/>
          <w:szCs w:val="24"/>
          <w:lang w:eastAsia="tr-TR"/>
        </w:rPr>
        <w:t xml:space="preserve">Personel Ders Verme Hareketliliği Toplam Katılımcı Sayısı </w:t>
      </w:r>
      <w:r w:rsidRPr="009A592E">
        <w:rPr>
          <w:rFonts w:ascii="Times New Roman" w:eastAsia="Times New Roman" w:hAnsi="Times New Roman" w:cs="Times New Roman"/>
          <w:b/>
          <w:sz w:val="24"/>
          <w:szCs w:val="24"/>
          <w:lang w:eastAsia="tr-TR"/>
        </w:rPr>
        <w:tab/>
      </w:r>
      <w:r w:rsidRPr="009A592E">
        <w:rPr>
          <w:rFonts w:ascii="Times New Roman" w:eastAsia="Times New Roman" w:hAnsi="Times New Roman" w:cs="Times New Roman"/>
          <w:b/>
          <w:sz w:val="24"/>
          <w:szCs w:val="24"/>
          <w:lang w:eastAsia="tr-TR"/>
        </w:rPr>
        <w:tab/>
        <w:t xml:space="preserve">: </w:t>
      </w:r>
      <w:r w:rsidR="00282621" w:rsidRPr="009A592E">
        <w:rPr>
          <w:rFonts w:ascii="Times New Roman" w:eastAsia="Times New Roman" w:hAnsi="Times New Roman" w:cs="Times New Roman"/>
          <w:b/>
          <w:sz w:val="24"/>
          <w:szCs w:val="24"/>
          <w:lang w:eastAsia="tr-TR"/>
        </w:rPr>
        <w:t>4</w:t>
      </w:r>
    </w:p>
    <w:p w14:paraId="2303A952" w14:textId="77777777" w:rsidR="009A592E" w:rsidRDefault="009A592E" w:rsidP="007E06A9">
      <w:pPr>
        <w:spacing w:after="0" w:line="240" w:lineRule="auto"/>
        <w:rPr>
          <w:rFonts w:ascii="Times New Roman" w:eastAsia="Times New Roman" w:hAnsi="Times New Roman" w:cs="Times New Roman"/>
          <w:b/>
          <w:sz w:val="24"/>
          <w:szCs w:val="24"/>
          <w:lang w:eastAsia="tr-TR"/>
        </w:rPr>
      </w:pPr>
    </w:p>
    <w:p w14:paraId="4911FC7F" w14:textId="42932BCA" w:rsidR="009A592E" w:rsidRDefault="009A592E" w:rsidP="007E06A9">
      <w:pPr>
        <w:spacing w:after="0" w:line="240" w:lineRule="auto"/>
        <w:rPr>
          <w:rStyle w:val="ng-binding"/>
          <w:rFonts w:ascii="Times New Roman" w:eastAsia="Times New Roman" w:hAnsi="Times New Roman" w:cs="Times New Roman"/>
          <w:b/>
          <w:sz w:val="24"/>
          <w:szCs w:val="24"/>
        </w:rPr>
      </w:pPr>
      <w:r w:rsidRPr="00B50B9E">
        <w:rPr>
          <w:rFonts w:ascii="Times New Roman" w:eastAsia="Times New Roman" w:hAnsi="Times New Roman" w:cs="Times New Roman"/>
          <w:b/>
          <w:sz w:val="24"/>
          <w:szCs w:val="24"/>
          <w:lang w:eastAsia="tr-TR"/>
        </w:rPr>
        <w:t>2017-1-</w:t>
      </w:r>
      <w:proofErr w:type="spellStart"/>
      <w:r w:rsidRPr="00B50B9E">
        <w:rPr>
          <w:rFonts w:ascii="Times New Roman" w:eastAsia="Times New Roman" w:hAnsi="Times New Roman" w:cs="Times New Roman"/>
          <w:b/>
          <w:sz w:val="24"/>
          <w:szCs w:val="24"/>
          <w:lang w:eastAsia="tr-TR"/>
        </w:rPr>
        <w:t>TR01</w:t>
      </w:r>
      <w:proofErr w:type="spellEnd"/>
      <w:r w:rsidRPr="00B50B9E">
        <w:rPr>
          <w:rFonts w:ascii="Times New Roman" w:eastAsia="Times New Roman" w:hAnsi="Times New Roman" w:cs="Times New Roman"/>
          <w:b/>
          <w:sz w:val="24"/>
          <w:szCs w:val="24"/>
          <w:lang w:eastAsia="tr-TR"/>
        </w:rPr>
        <w:t>-</w:t>
      </w:r>
      <w:proofErr w:type="spellStart"/>
      <w:r w:rsidRPr="00B50B9E">
        <w:rPr>
          <w:rFonts w:ascii="Times New Roman" w:eastAsia="Times New Roman" w:hAnsi="Times New Roman" w:cs="Times New Roman"/>
          <w:b/>
          <w:sz w:val="24"/>
          <w:szCs w:val="24"/>
          <w:lang w:eastAsia="tr-TR"/>
        </w:rPr>
        <w:t>KA103</w:t>
      </w:r>
      <w:proofErr w:type="spellEnd"/>
      <w:r w:rsidRPr="00B50B9E">
        <w:rPr>
          <w:rFonts w:ascii="Times New Roman" w:eastAsia="Times New Roman" w:hAnsi="Times New Roman" w:cs="Times New Roman"/>
          <w:b/>
          <w:sz w:val="24"/>
          <w:szCs w:val="24"/>
          <w:lang w:eastAsia="tr-TR"/>
        </w:rPr>
        <w:t xml:space="preserve">-040191 </w:t>
      </w:r>
      <w:r>
        <w:rPr>
          <w:rStyle w:val="ng-binding"/>
          <w:rFonts w:ascii="Times New Roman" w:eastAsia="Times New Roman" w:hAnsi="Times New Roman" w:cs="Times New Roman"/>
          <w:b/>
          <w:sz w:val="24"/>
          <w:szCs w:val="24"/>
        </w:rPr>
        <w:t>Sözleşme</w:t>
      </w:r>
      <w:r w:rsidRPr="00B50B9E">
        <w:rPr>
          <w:rStyle w:val="ng-binding"/>
          <w:rFonts w:ascii="Times New Roman" w:eastAsia="Times New Roman" w:hAnsi="Times New Roman" w:cs="Times New Roman"/>
          <w:b/>
          <w:sz w:val="24"/>
          <w:szCs w:val="24"/>
        </w:rPr>
        <w:t xml:space="preserve"> </w:t>
      </w:r>
      <w:r>
        <w:rPr>
          <w:rStyle w:val="ng-binding"/>
          <w:rFonts w:ascii="Times New Roman" w:eastAsia="Times New Roman" w:hAnsi="Times New Roman" w:cs="Times New Roman"/>
          <w:b/>
          <w:sz w:val="24"/>
          <w:szCs w:val="24"/>
        </w:rPr>
        <w:t>Döneminden Kalan</w:t>
      </w:r>
    </w:p>
    <w:p w14:paraId="4292CF26" w14:textId="521065F5" w:rsidR="007E06A9" w:rsidRPr="007E06A9" w:rsidRDefault="007E06A9" w:rsidP="007E06A9">
      <w:pPr>
        <w:spacing w:after="0" w:line="240" w:lineRule="auto"/>
        <w:rPr>
          <w:rFonts w:ascii="Times New Roman" w:eastAsia="Times New Roman" w:hAnsi="Times New Roman" w:cs="Times New Roman"/>
          <w:b/>
          <w:sz w:val="24"/>
          <w:szCs w:val="24"/>
        </w:rPr>
      </w:pPr>
      <w:r w:rsidRPr="007E06A9">
        <w:rPr>
          <w:rFonts w:ascii="Times New Roman" w:eastAsia="Times New Roman" w:hAnsi="Times New Roman" w:cs="Times New Roman"/>
          <w:b/>
          <w:sz w:val="24"/>
          <w:szCs w:val="24"/>
        </w:rPr>
        <w:t>Ders Verme Hareketliliğinden Yararlanabilecek Personel Sayısı</w:t>
      </w:r>
      <w:r w:rsidRPr="007E06A9">
        <w:rPr>
          <w:rFonts w:ascii="Times New Roman" w:eastAsia="Times New Roman" w:hAnsi="Times New Roman" w:cs="Times New Roman"/>
          <w:b/>
          <w:sz w:val="24"/>
          <w:szCs w:val="24"/>
        </w:rPr>
        <w:tab/>
        <w:t xml:space="preserve">: </w:t>
      </w:r>
      <w:r w:rsidR="00282621">
        <w:rPr>
          <w:rFonts w:ascii="Times New Roman" w:eastAsia="Times New Roman" w:hAnsi="Times New Roman" w:cs="Times New Roman"/>
          <w:b/>
          <w:sz w:val="24"/>
          <w:szCs w:val="24"/>
        </w:rPr>
        <w:t>4</w:t>
      </w:r>
    </w:p>
    <w:p w14:paraId="1521C0F8" w14:textId="77777777" w:rsidR="007E06A9" w:rsidRPr="007E06A9" w:rsidRDefault="007E06A9" w:rsidP="007E06A9">
      <w:pPr>
        <w:shd w:val="clear" w:color="auto" w:fill="FFFFFF" w:themeFill="background1"/>
        <w:jc w:val="both"/>
        <w:rPr>
          <w:rFonts w:ascii="Times New Roman" w:hAnsi="Times New Roman" w:cs="Times New Roman"/>
          <w:b/>
          <w:sz w:val="24"/>
          <w:szCs w:val="24"/>
        </w:rPr>
      </w:pPr>
    </w:p>
    <w:p w14:paraId="4AF4AD9B" w14:textId="239B49C6" w:rsidR="007E06A9" w:rsidRPr="007E06A9" w:rsidRDefault="00D30594" w:rsidP="007E06A9">
      <w:pPr>
        <w:shd w:val="clear" w:color="auto" w:fill="FFFFFF" w:themeFill="background1"/>
        <w:spacing w:line="312" w:lineRule="auto"/>
        <w:jc w:val="center"/>
        <w:outlineLvl w:val="1"/>
        <w:rPr>
          <w:rFonts w:ascii="Times New Roman" w:eastAsia="Times New Roman" w:hAnsi="Times New Roman" w:cs="Times New Roman"/>
          <w:b/>
          <w:sz w:val="24"/>
          <w:szCs w:val="24"/>
        </w:rPr>
      </w:pPr>
      <w:r>
        <w:rPr>
          <w:rStyle w:val="ng-binding"/>
          <w:rFonts w:ascii="Times New Roman" w:eastAsia="Times New Roman" w:hAnsi="Times New Roman" w:cs="Times New Roman"/>
          <w:b/>
          <w:sz w:val="24"/>
          <w:szCs w:val="24"/>
        </w:rPr>
        <w:t>2018</w:t>
      </w:r>
      <w:r w:rsidR="00A712F1" w:rsidRPr="007E06A9">
        <w:rPr>
          <w:rStyle w:val="ng-binding"/>
          <w:rFonts w:ascii="Times New Roman" w:eastAsia="Times New Roman" w:hAnsi="Times New Roman" w:cs="Times New Roman"/>
          <w:b/>
          <w:sz w:val="24"/>
          <w:szCs w:val="24"/>
        </w:rPr>
        <w:t xml:space="preserve"> DÖNEMİ </w:t>
      </w:r>
      <w:proofErr w:type="spellStart"/>
      <w:r w:rsidR="007E06A9" w:rsidRPr="007E06A9">
        <w:rPr>
          <w:rFonts w:ascii="Times New Roman" w:eastAsia="Times New Roman" w:hAnsi="Times New Roman" w:cs="Times New Roman"/>
          <w:b/>
          <w:sz w:val="24"/>
          <w:szCs w:val="24"/>
        </w:rPr>
        <w:t>ERASMUS</w:t>
      </w:r>
      <w:proofErr w:type="spellEnd"/>
      <w:r w:rsidR="007E06A9" w:rsidRPr="007E06A9">
        <w:rPr>
          <w:rFonts w:ascii="Times New Roman" w:eastAsia="Times New Roman" w:hAnsi="Times New Roman" w:cs="Times New Roman"/>
          <w:b/>
          <w:sz w:val="24"/>
          <w:szCs w:val="24"/>
        </w:rPr>
        <w:t>+  PERSONEL DERS VERME HAREKETLİLİĞİ (</w:t>
      </w:r>
      <w:proofErr w:type="spellStart"/>
      <w:r w:rsidR="007E06A9" w:rsidRPr="007E06A9">
        <w:rPr>
          <w:rFonts w:ascii="Times New Roman" w:eastAsia="Times New Roman" w:hAnsi="Times New Roman" w:cs="Times New Roman"/>
          <w:b/>
          <w:sz w:val="24"/>
          <w:szCs w:val="24"/>
        </w:rPr>
        <w:t>STAFF</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MOBILITY</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FOR</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TEACHING</w:t>
      </w:r>
      <w:proofErr w:type="spellEnd"/>
      <w:r w:rsidR="007E06A9" w:rsidRPr="007E06A9">
        <w:rPr>
          <w:rFonts w:ascii="Times New Roman" w:eastAsia="Times New Roman" w:hAnsi="Times New Roman" w:cs="Times New Roman"/>
          <w:b/>
          <w:sz w:val="24"/>
          <w:szCs w:val="24"/>
        </w:rPr>
        <w:t xml:space="preserve"> </w:t>
      </w:r>
      <w:proofErr w:type="spellStart"/>
      <w:r w:rsidR="007E06A9" w:rsidRPr="007E06A9">
        <w:rPr>
          <w:rFonts w:ascii="Times New Roman" w:eastAsia="Times New Roman" w:hAnsi="Times New Roman" w:cs="Times New Roman"/>
          <w:b/>
          <w:sz w:val="24"/>
          <w:szCs w:val="24"/>
        </w:rPr>
        <w:t>ASSIGNMENTS</w:t>
      </w:r>
      <w:proofErr w:type="spellEnd"/>
      <w:r w:rsidR="007E06A9" w:rsidRPr="007E06A9">
        <w:rPr>
          <w:rFonts w:ascii="Times New Roman" w:eastAsia="Times New Roman" w:hAnsi="Times New Roman" w:cs="Times New Roman"/>
          <w:b/>
          <w:sz w:val="24"/>
          <w:szCs w:val="24"/>
        </w:rPr>
        <w:t>) BAŞVURU DUYURUSU</w:t>
      </w:r>
    </w:p>
    <w:p w14:paraId="27B4E009" w14:textId="464183D5"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İlan Tarihi</w:t>
      </w:r>
      <w:r w:rsidRPr="007E06A9">
        <w:rPr>
          <w:rFonts w:ascii="Times New Roman" w:hAnsi="Times New Roman" w:cs="Times New Roman"/>
          <w:b/>
        </w:rPr>
        <w:tab/>
      </w:r>
      <w:r w:rsidRPr="007E06A9">
        <w:rPr>
          <w:rFonts w:ascii="Times New Roman" w:hAnsi="Times New Roman" w:cs="Times New Roman"/>
          <w:b/>
        </w:rPr>
        <w:tab/>
      </w:r>
      <w:r w:rsidRPr="007E06A9">
        <w:rPr>
          <w:rFonts w:ascii="Times New Roman" w:hAnsi="Times New Roman" w:cs="Times New Roman"/>
          <w:b/>
          <w:sz w:val="24"/>
          <w:szCs w:val="24"/>
        </w:rPr>
        <w:t xml:space="preserve">: </w:t>
      </w:r>
      <w:r w:rsidR="00292C7C">
        <w:rPr>
          <w:rFonts w:ascii="Times New Roman" w:hAnsi="Times New Roman" w:cs="Times New Roman"/>
          <w:b/>
          <w:sz w:val="24"/>
          <w:szCs w:val="24"/>
        </w:rPr>
        <w:t>01</w:t>
      </w:r>
      <w:r w:rsidR="00D30594">
        <w:rPr>
          <w:rFonts w:ascii="Times New Roman" w:hAnsi="Times New Roman" w:cs="Times New Roman"/>
          <w:b/>
          <w:sz w:val="24"/>
          <w:szCs w:val="24"/>
        </w:rPr>
        <w:t>.10.</w:t>
      </w:r>
      <w:r w:rsidR="00A712F1">
        <w:rPr>
          <w:rFonts w:ascii="Times New Roman" w:hAnsi="Times New Roman" w:cs="Times New Roman"/>
          <w:b/>
          <w:sz w:val="24"/>
          <w:szCs w:val="24"/>
        </w:rPr>
        <w:t>2018</w:t>
      </w:r>
    </w:p>
    <w:p w14:paraId="612F6AD8" w14:textId="63C9217F" w:rsidR="007E06A9" w:rsidRPr="007E06A9" w:rsidRDefault="007E06A9" w:rsidP="007E06A9">
      <w:pPr>
        <w:jc w:val="both"/>
        <w:rPr>
          <w:rFonts w:ascii="Times New Roman" w:hAnsi="Times New Roman" w:cs="Times New Roman"/>
          <w:b/>
          <w:sz w:val="24"/>
          <w:szCs w:val="24"/>
        </w:rPr>
      </w:pPr>
      <w:r w:rsidRPr="007E06A9">
        <w:rPr>
          <w:rFonts w:ascii="Times New Roman" w:hAnsi="Times New Roman" w:cs="Times New Roman"/>
          <w:b/>
          <w:sz w:val="24"/>
          <w:szCs w:val="24"/>
        </w:rPr>
        <w:t>Son Başvuru Tarihi</w:t>
      </w:r>
      <w:r w:rsidR="00872A0B">
        <w:rPr>
          <w:rFonts w:ascii="Times New Roman" w:hAnsi="Times New Roman" w:cs="Times New Roman"/>
          <w:b/>
        </w:rPr>
        <w:t xml:space="preserve"> </w:t>
      </w:r>
      <w:r w:rsidRPr="007E06A9">
        <w:rPr>
          <w:rFonts w:ascii="Times New Roman" w:hAnsi="Times New Roman" w:cs="Times New Roman"/>
          <w:b/>
          <w:sz w:val="24"/>
          <w:szCs w:val="24"/>
        </w:rPr>
        <w:t xml:space="preserve">: </w:t>
      </w:r>
      <w:r w:rsidR="00292C7C">
        <w:rPr>
          <w:rFonts w:ascii="Times New Roman" w:hAnsi="Times New Roman" w:cs="Times New Roman"/>
          <w:b/>
          <w:sz w:val="24"/>
          <w:szCs w:val="24"/>
        </w:rPr>
        <w:t>21</w:t>
      </w:r>
      <w:r w:rsidR="00261BC7">
        <w:rPr>
          <w:rFonts w:ascii="Times New Roman" w:hAnsi="Times New Roman" w:cs="Times New Roman"/>
          <w:b/>
          <w:sz w:val="24"/>
          <w:szCs w:val="24"/>
        </w:rPr>
        <w:t>.</w:t>
      </w:r>
      <w:r w:rsidR="00FB4201">
        <w:rPr>
          <w:rFonts w:ascii="Times New Roman" w:hAnsi="Times New Roman" w:cs="Times New Roman"/>
          <w:b/>
          <w:sz w:val="24"/>
          <w:szCs w:val="24"/>
        </w:rPr>
        <w:t>10</w:t>
      </w:r>
      <w:r w:rsidR="00261BC7">
        <w:rPr>
          <w:rFonts w:ascii="Times New Roman" w:hAnsi="Times New Roman" w:cs="Times New Roman"/>
          <w:b/>
          <w:sz w:val="24"/>
          <w:szCs w:val="24"/>
        </w:rPr>
        <w:t>.2018</w:t>
      </w:r>
    </w:p>
    <w:p w14:paraId="7322B9DB" w14:textId="77777777" w:rsidR="007E06A9" w:rsidRPr="007E06A9" w:rsidRDefault="007E06A9" w:rsidP="007E06A9">
      <w:pPr>
        <w:jc w:val="center"/>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 ve Hareketlilik İçin Gerekli Belgeler</w:t>
      </w:r>
    </w:p>
    <w:p w14:paraId="1640FB26"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Nedir?</w:t>
      </w:r>
    </w:p>
    <w:p w14:paraId="55EFAC8E" w14:textId="77777777" w:rsidR="007E06A9" w:rsidRPr="007E06A9" w:rsidRDefault="007E06A9" w:rsidP="007E06A9">
      <w:pPr>
        <w:jc w:val="both"/>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AB’nin 2014-2021 dönemi için eğitim, öğretim, gençlik ve spor alanlarındaki Programıdır.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 Program Ülkelerinin Avrupa’nın beşeri ve sosyal sermayesini etkin bir şekilde kullanmak yönündeki çabalarını desteklemek üzere tasarlanmıştır ve eğitim, öğretim ve gençlik alanlarında örgün eğitim, yaygın eğitim ve sargın eğitime destek vermek yoluyla hayat boyu öğrenme ilkesini desteklemektedir. Program ayrıca özellikle yükseköğretim ve gençlik alanlarında Ortak Ülkeler ile işbirliği ve hareketlilik fırsatlarını da geliştirmektedir.</w:t>
      </w:r>
    </w:p>
    <w:p w14:paraId="66BBB5ED" w14:textId="77777777" w:rsidR="007E06A9" w:rsidRPr="007E06A9" w:rsidRDefault="007E06A9" w:rsidP="007E06A9">
      <w:pPr>
        <w:jc w:val="both"/>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 aşağıdaki hususların gerçekleşmesine hizmet etmektedir:</w:t>
      </w:r>
    </w:p>
    <w:p w14:paraId="4A3F25FB"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Temel eğitim hedefi de dâhil, Avrupa 2020 stratejisinin amaçları;</w:t>
      </w:r>
    </w:p>
    <w:p w14:paraId="73A0E2B3"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İlgili karşılaştırmalı değerlendirmeler de dâhil, eğitim ve öğretimde Avrupa işbirliği (ET 2020) için stratejik çerçeve amaçları;</w:t>
      </w:r>
    </w:p>
    <w:p w14:paraId="7E25E908"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Ortak Ülkelerin yükseköğretim alanındaki sürdürülebilir gelişimi;</w:t>
      </w:r>
    </w:p>
    <w:p w14:paraId="0F69C96D"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Gençlik alanında Avrupa işbirliği için yenilenmiş çerçevenin genel amaçları (2010-2018);</w:t>
      </w:r>
    </w:p>
    <w:p w14:paraId="68611544" w14:textId="77777777"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Birliğin spor alanındaki çalışma planına uygun olarak, özellikle halka yönelik spor kapsamında sporun Avrupa boyutunu geliştirme amacı;</w:t>
      </w:r>
    </w:p>
    <w:p w14:paraId="6F79B428" w14:textId="0ABC92E4" w:rsidR="007E06A9" w:rsidRPr="007E06A9" w:rsidRDefault="007E06A9" w:rsidP="007E06A9">
      <w:pPr>
        <w:pStyle w:val="ListeParagraf"/>
        <w:numPr>
          <w:ilvl w:val="0"/>
          <w:numId w:val="1"/>
        </w:numPr>
        <w:jc w:val="both"/>
        <w:rPr>
          <w:rFonts w:ascii="Times New Roman" w:hAnsi="Times New Roman" w:cs="Times New Roman"/>
          <w:sz w:val="24"/>
          <w:szCs w:val="24"/>
        </w:rPr>
      </w:pPr>
      <w:r w:rsidRPr="007E06A9">
        <w:rPr>
          <w:rFonts w:ascii="Times New Roman" w:hAnsi="Times New Roman" w:cs="Times New Roman"/>
          <w:sz w:val="24"/>
          <w:szCs w:val="24"/>
        </w:rPr>
        <w:t>Av</w:t>
      </w:r>
      <w:r w:rsidR="00CD3589">
        <w:rPr>
          <w:rFonts w:ascii="Times New Roman" w:hAnsi="Times New Roman" w:cs="Times New Roman"/>
          <w:sz w:val="24"/>
          <w:szCs w:val="24"/>
        </w:rPr>
        <w:t xml:space="preserve">rupa Birliği Antlaşmasının 2 </w:t>
      </w:r>
      <w:proofErr w:type="spellStart"/>
      <w:r w:rsidR="00CD3589">
        <w:rPr>
          <w:rFonts w:ascii="Times New Roman" w:hAnsi="Times New Roman" w:cs="Times New Roman"/>
          <w:sz w:val="24"/>
          <w:szCs w:val="24"/>
        </w:rPr>
        <w:t>No’</w:t>
      </w:r>
      <w:r w:rsidRPr="007E06A9">
        <w:rPr>
          <w:rFonts w:ascii="Times New Roman" w:hAnsi="Times New Roman" w:cs="Times New Roman"/>
          <w:sz w:val="24"/>
          <w:szCs w:val="24"/>
        </w:rPr>
        <w:t>lu</w:t>
      </w:r>
      <w:proofErr w:type="spellEnd"/>
      <w:r w:rsidRPr="007E06A9">
        <w:rPr>
          <w:rFonts w:ascii="Times New Roman" w:hAnsi="Times New Roman" w:cs="Times New Roman"/>
          <w:sz w:val="24"/>
          <w:szCs w:val="24"/>
        </w:rPr>
        <w:t xml:space="preserve"> Maddesi uyarınca Avrupa değerlerinin tanıtım</w:t>
      </w:r>
      <w:r w:rsidR="00CD3589">
        <w:rPr>
          <w:rFonts w:ascii="Times New Roman" w:hAnsi="Times New Roman" w:cs="Times New Roman"/>
          <w:sz w:val="24"/>
          <w:szCs w:val="24"/>
        </w:rPr>
        <w:t>.</w:t>
      </w:r>
    </w:p>
    <w:p w14:paraId="2B01564C" w14:textId="77777777" w:rsidR="007E06A9" w:rsidRDefault="007E06A9" w:rsidP="007E06A9">
      <w:pPr>
        <w:pStyle w:val="ListeParagraf"/>
        <w:jc w:val="both"/>
        <w:rPr>
          <w:rFonts w:ascii="Times New Roman" w:hAnsi="Times New Roman" w:cs="Times New Roman"/>
          <w:sz w:val="24"/>
          <w:szCs w:val="24"/>
        </w:rPr>
      </w:pPr>
    </w:p>
    <w:p w14:paraId="1EA4B68C" w14:textId="77777777" w:rsidR="007E06A9" w:rsidRDefault="007E06A9" w:rsidP="007E06A9">
      <w:pPr>
        <w:pStyle w:val="ListeParagraf"/>
        <w:jc w:val="both"/>
        <w:rPr>
          <w:rFonts w:ascii="Times New Roman" w:hAnsi="Times New Roman" w:cs="Times New Roman"/>
          <w:sz w:val="24"/>
          <w:szCs w:val="24"/>
        </w:rPr>
      </w:pPr>
    </w:p>
    <w:p w14:paraId="2FFBDEC5" w14:textId="77777777" w:rsidR="007E06A9" w:rsidRDefault="007E06A9" w:rsidP="007E06A9">
      <w:pPr>
        <w:pStyle w:val="ListeParagraf"/>
        <w:jc w:val="both"/>
        <w:rPr>
          <w:rFonts w:ascii="Times New Roman" w:hAnsi="Times New Roman" w:cs="Times New Roman"/>
          <w:sz w:val="24"/>
          <w:szCs w:val="24"/>
        </w:rPr>
      </w:pPr>
    </w:p>
    <w:p w14:paraId="6C9DF119" w14:textId="77777777" w:rsidR="007E06A9" w:rsidRDefault="007E06A9" w:rsidP="007E06A9">
      <w:pPr>
        <w:pStyle w:val="ListeParagraf"/>
        <w:jc w:val="both"/>
        <w:rPr>
          <w:rFonts w:ascii="Times New Roman" w:hAnsi="Times New Roman" w:cs="Times New Roman"/>
          <w:sz w:val="24"/>
          <w:szCs w:val="24"/>
        </w:rPr>
      </w:pPr>
    </w:p>
    <w:p w14:paraId="02373B81" w14:textId="77777777" w:rsidR="007E06A9" w:rsidRDefault="007E06A9" w:rsidP="007E06A9">
      <w:pPr>
        <w:pStyle w:val="ListeParagraf"/>
        <w:jc w:val="both"/>
        <w:rPr>
          <w:rFonts w:ascii="Times New Roman" w:hAnsi="Times New Roman" w:cs="Times New Roman"/>
          <w:sz w:val="24"/>
          <w:szCs w:val="24"/>
        </w:rPr>
      </w:pPr>
    </w:p>
    <w:p w14:paraId="406E8F8E" w14:textId="77777777" w:rsidR="007E06A9" w:rsidRDefault="007E06A9" w:rsidP="007E06A9">
      <w:pPr>
        <w:pStyle w:val="ListeParagraf"/>
        <w:jc w:val="both"/>
        <w:rPr>
          <w:rFonts w:ascii="Times New Roman" w:hAnsi="Times New Roman" w:cs="Times New Roman"/>
          <w:sz w:val="24"/>
          <w:szCs w:val="24"/>
        </w:rPr>
      </w:pPr>
    </w:p>
    <w:p w14:paraId="1BF27B3D" w14:textId="77777777" w:rsidR="007E06A9" w:rsidRPr="007E06A9" w:rsidRDefault="007E06A9" w:rsidP="007E06A9">
      <w:pPr>
        <w:pStyle w:val="ListeParagraf"/>
        <w:jc w:val="both"/>
        <w:rPr>
          <w:rFonts w:ascii="Times New Roman" w:hAnsi="Times New Roman" w:cs="Times New Roman"/>
          <w:sz w:val="24"/>
          <w:szCs w:val="24"/>
        </w:rPr>
      </w:pPr>
    </w:p>
    <w:p w14:paraId="6D586D82"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w:t>
      </w:r>
    </w:p>
    <w:p w14:paraId="746E1480" w14:textId="77777777" w:rsidR="007E06A9" w:rsidRPr="007E06A9" w:rsidRDefault="007E06A9" w:rsidP="007E06A9">
      <w:pPr>
        <w:jc w:val="both"/>
        <w:rPr>
          <w:rFonts w:ascii="Times New Roman" w:hAnsi="Times New Roman" w:cs="Times New Roman"/>
          <w:sz w:val="24"/>
          <w:szCs w:val="24"/>
        </w:rPr>
      </w:pPr>
      <w:r w:rsidRPr="007E06A9">
        <w:rPr>
          <w:rFonts w:ascii="Times New Roman" w:hAnsi="Times New Roman" w:cs="Times New Roman"/>
          <w:sz w:val="24"/>
          <w:szCs w:val="24"/>
        </w:rPr>
        <w:t>Bu faaliyet Yükseköğretim Kurumlarının öğretim personelinin veya işletmelerden gelen personelin yurt dışındaki bir ortak Yükseköğretim Kurumunda öğretmenlik yapmasına olanak tanımaktadır. Öğretmeye yönelik personel hareketliliği herhangi bir konu veya akademik disiplinde olabilir.</w:t>
      </w:r>
    </w:p>
    <w:p w14:paraId="3E157181" w14:textId="77777777" w:rsidR="007E06A9" w:rsidRPr="007E06A9" w:rsidRDefault="007E06A9" w:rsidP="007E06A9">
      <w:pPr>
        <w:pStyle w:val="ListeParagraf"/>
        <w:numPr>
          <w:ilvl w:val="0"/>
          <w:numId w:val="3"/>
        </w:numPr>
        <w:jc w:val="both"/>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Hareketliliğine Katılabilme Şartları</w:t>
      </w:r>
    </w:p>
    <w:p w14:paraId="57B03735" w14:textId="77777777" w:rsidR="007E06A9" w:rsidRPr="007E06A9" w:rsidRDefault="007E06A9" w:rsidP="007E06A9">
      <w:pPr>
        <w:pStyle w:val="ListeParagraf"/>
        <w:jc w:val="both"/>
        <w:rPr>
          <w:rFonts w:ascii="Times New Roman" w:hAnsi="Times New Roman" w:cs="Times New Roman"/>
          <w:b/>
          <w:sz w:val="24"/>
          <w:szCs w:val="24"/>
        </w:rPr>
      </w:pPr>
    </w:p>
    <w:p w14:paraId="1E42C1D3" w14:textId="77777777"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Ders verme hareketliliğinden faydalanacak olan akademik personelin </w:t>
      </w:r>
      <w:proofErr w:type="spellStart"/>
      <w:r w:rsidRPr="007E06A9">
        <w:rPr>
          <w:rFonts w:ascii="Times New Roman" w:hAnsi="Times New Roman" w:cs="Times New Roman"/>
          <w:sz w:val="24"/>
          <w:szCs w:val="24"/>
        </w:rPr>
        <w:t>EÜB</w:t>
      </w:r>
      <w:proofErr w:type="spellEnd"/>
      <w:r w:rsidRPr="007E06A9">
        <w:rPr>
          <w:rFonts w:ascii="Times New Roman" w:hAnsi="Times New Roman" w:cs="Times New Roman"/>
          <w:sz w:val="24"/>
          <w:szCs w:val="24"/>
        </w:rPr>
        <w:t xml:space="preserve"> – </w:t>
      </w:r>
      <w:proofErr w:type="spellStart"/>
      <w:r w:rsidRPr="007E06A9">
        <w:rPr>
          <w:rFonts w:ascii="Times New Roman" w:hAnsi="Times New Roman" w:cs="Times New Roman"/>
          <w:sz w:val="24"/>
          <w:szCs w:val="24"/>
        </w:rPr>
        <w:t>ECHE</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 Üniversitesi Beyannamesi –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Charter </w:t>
      </w:r>
      <w:proofErr w:type="spellStart"/>
      <w:r w:rsidRPr="007E06A9">
        <w:rPr>
          <w:rFonts w:ascii="Times New Roman" w:hAnsi="Times New Roman" w:cs="Times New Roman"/>
          <w:sz w:val="24"/>
          <w:szCs w:val="24"/>
        </w:rPr>
        <w:t>for</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Higher</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Education</w:t>
      </w:r>
      <w:proofErr w:type="spellEnd"/>
      <w:r w:rsidRPr="007E06A9">
        <w:rPr>
          <w:rFonts w:ascii="Times New Roman" w:hAnsi="Times New Roman" w:cs="Times New Roman"/>
          <w:sz w:val="24"/>
          <w:szCs w:val="24"/>
        </w:rPr>
        <w:t>) sahibi bir yükseköğretim kurumunda en az yarı zamanlı öğretim elemanı olunması,</w:t>
      </w:r>
    </w:p>
    <w:p w14:paraId="02127FC4" w14:textId="397C4A03" w:rsidR="007E06A9" w:rsidRPr="007E06A9" w:rsidRDefault="007E06A9" w:rsidP="007E06A9">
      <w:pPr>
        <w:pStyle w:val="ListeParagraf"/>
        <w:numPr>
          <w:ilvl w:val="0"/>
          <w:numId w:val="2"/>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Faydalanmak isteyen personelin tabiiyeti: Türkiye Cumhuriyeti vatandaşı Başka ülkelerin vatandaşı olmakla birlikte Beykoz </w:t>
      </w:r>
      <w:r w:rsidR="00471408">
        <w:rPr>
          <w:rFonts w:ascii="Times New Roman" w:hAnsi="Times New Roman" w:cs="Times New Roman"/>
          <w:sz w:val="24"/>
          <w:szCs w:val="24"/>
        </w:rPr>
        <w:t>Üniversitesinde</w:t>
      </w:r>
      <w:r w:rsidRPr="007E06A9">
        <w:rPr>
          <w:rFonts w:ascii="Times New Roman" w:hAnsi="Times New Roman" w:cs="Times New Roman"/>
          <w:sz w:val="24"/>
          <w:szCs w:val="24"/>
        </w:rPr>
        <w:t xml:space="preserve"> ilgili yasalar ve mevzuatlar çerçevesinde çalışan personel faaliyetten yararlanabilir,</w:t>
      </w:r>
    </w:p>
    <w:p w14:paraId="1ABC39F4" w14:textId="0088948A" w:rsidR="007E06A9" w:rsidRPr="007E06A9" w:rsidRDefault="007E06A9" w:rsidP="007E06A9">
      <w:pPr>
        <w:pStyle w:val="ListeParagraf"/>
        <w:numPr>
          <w:ilvl w:val="0"/>
          <w:numId w:val="2"/>
        </w:numPr>
        <w:jc w:val="both"/>
        <w:rPr>
          <w:rFonts w:ascii="Times New Roman" w:hAnsi="Times New Roman" w:cs="Times New Roman"/>
          <w:sz w:val="24"/>
          <w:szCs w:val="24"/>
        </w:rPr>
      </w:pPr>
      <w:r w:rsidRPr="007E06A9">
        <w:rPr>
          <w:rFonts w:ascii="Times New Roman" w:hAnsi="Times New Roman" w:cs="Times New Roman"/>
          <w:sz w:val="24"/>
          <w:szCs w:val="24"/>
        </w:rPr>
        <w:t xml:space="preserve">Hareketlilik gerçekleştirilecek olan yükseköğretim kurumu ile Beykoz </w:t>
      </w:r>
      <w:r w:rsidR="00471408">
        <w:rPr>
          <w:rFonts w:ascii="Times New Roman" w:hAnsi="Times New Roman" w:cs="Times New Roman"/>
          <w:sz w:val="24"/>
          <w:szCs w:val="24"/>
        </w:rPr>
        <w:t>Üniversitesi</w:t>
      </w:r>
      <w:r w:rsidRPr="007E06A9">
        <w:rPr>
          <w:rFonts w:ascii="Times New Roman" w:hAnsi="Times New Roman" w:cs="Times New Roman"/>
          <w:sz w:val="24"/>
          <w:szCs w:val="24"/>
        </w:rPr>
        <w:t xml:space="preserve"> arasında, başvuru yapılacak bölüm için mevcut ve geçerli bir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İkili Anlaşması” olması gerekmektedir. Mevcut ikili anlaşmalara ulaşmak için ekli dosyayı inceleyiniz.</w:t>
      </w:r>
    </w:p>
    <w:p w14:paraId="4207FE84" w14:textId="77777777"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Hem gönderen hem de misafir olunan yükseköğretim kurumu tarafından kabul edilen bir öğretim programının </w:t>
      </w:r>
      <w:r w:rsidRPr="007E06A9">
        <w:rPr>
          <w:rFonts w:ascii="Times New Roman" w:hAnsi="Times New Roman" w:cs="Times New Roman"/>
          <w:b/>
          <w:sz w:val="24"/>
          <w:szCs w:val="24"/>
        </w:rPr>
        <w:t>(</w:t>
      </w:r>
      <w:proofErr w:type="spellStart"/>
      <w:r w:rsidRPr="007E06A9">
        <w:rPr>
          <w:rFonts w:ascii="Times New Roman" w:hAnsi="Times New Roman" w:cs="Times New Roman"/>
          <w:b/>
          <w:sz w:val="24"/>
          <w:szCs w:val="24"/>
        </w:rPr>
        <w:t>teaching</w:t>
      </w:r>
      <w:proofErr w:type="spellEnd"/>
      <w:r w:rsidRPr="007E06A9">
        <w:rPr>
          <w:rFonts w:ascii="Times New Roman" w:hAnsi="Times New Roman" w:cs="Times New Roman"/>
          <w:b/>
          <w:sz w:val="24"/>
          <w:szCs w:val="24"/>
        </w:rPr>
        <w:t xml:space="preserve"> </w:t>
      </w:r>
      <w:proofErr w:type="spellStart"/>
      <w:r w:rsidRPr="007E06A9">
        <w:rPr>
          <w:rFonts w:ascii="Times New Roman" w:hAnsi="Times New Roman" w:cs="Times New Roman"/>
          <w:b/>
          <w:sz w:val="24"/>
          <w:szCs w:val="24"/>
        </w:rPr>
        <w:t>programme</w:t>
      </w:r>
      <w:proofErr w:type="spellEnd"/>
      <w:r w:rsidRPr="007E06A9">
        <w:rPr>
          <w:rFonts w:ascii="Times New Roman" w:hAnsi="Times New Roman" w:cs="Times New Roman"/>
          <w:b/>
          <w:sz w:val="24"/>
          <w:szCs w:val="24"/>
        </w:rPr>
        <w:t>)</w:t>
      </w:r>
      <w:r w:rsidRPr="007E06A9">
        <w:rPr>
          <w:rFonts w:ascii="Times New Roman" w:hAnsi="Times New Roman" w:cs="Times New Roman"/>
          <w:sz w:val="24"/>
          <w:szCs w:val="24"/>
        </w:rPr>
        <w:t xml:space="preserve"> olması (Öğretim programı taraflarca imzalanmış olmalı ve en azından gerçekleştirilecek programın genel amaç/hedeflerini, içeriğini ve beklenen sonuçlarını içermelidir).</w:t>
      </w:r>
    </w:p>
    <w:p w14:paraId="47BBD343"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Aynı yükseköğretim kurumuna aynı tarihlerde </w:t>
      </w:r>
      <w:r w:rsidRPr="007E06A9">
        <w:rPr>
          <w:rFonts w:ascii="Times New Roman" w:hAnsi="Times New Roman" w:cs="Times New Roman"/>
          <w:b/>
          <w:sz w:val="24"/>
          <w:szCs w:val="24"/>
        </w:rPr>
        <w:t>yalnızca 1 Akademik Personel</w:t>
      </w:r>
      <w:r w:rsidRPr="007E06A9">
        <w:rPr>
          <w:rFonts w:ascii="Times New Roman" w:hAnsi="Times New Roman" w:cs="Times New Roman"/>
          <w:sz w:val="24"/>
          <w:szCs w:val="24"/>
        </w:rPr>
        <w:t xml:space="preserve"> tarafından Ders Verme Hareketliliği Faaliyeti gerçekleştirilebilir.</w:t>
      </w:r>
    </w:p>
    <w:p w14:paraId="0BA48BDB" w14:textId="77777777" w:rsidR="007E06A9" w:rsidRPr="007E06A9" w:rsidRDefault="007E06A9" w:rsidP="00471408">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Akademik Personel Ders Verme Hareketliliği ve Personel Eğitim Alma Hareketliliği Faaliyeti aynı tarihlerde aynı yüksek öğretim kurumunun ilgili birimlerinde gerçekleştirilebilir.</w:t>
      </w:r>
    </w:p>
    <w:p w14:paraId="42961438" w14:textId="77777777" w:rsidR="007E06A9" w:rsidRPr="007E06A9" w:rsidRDefault="007E06A9" w:rsidP="007E06A9">
      <w:pPr>
        <w:pStyle w:val="ListeParagraf"/>
        <w:numPr>
          <w:ilvl w:val="0"/>
          <w:numId w:val="2"/>
        </w:numPr>
        <w:spacing w:after="120"/>
        <w:jc w:val="both"/>
        <w:outlineLvl w:val="1"/>
        <w:rPr>
          <w:rFonts w:ascii="Times New Roman" w:hAnsi="Times New Roman" w:cs="Times New Roman"/>
          <w:i/>
          <w:sz w:val="24"/>
          <w:szCs w:val="24"/>
        </w:rPr>
      </w:pPr>
      <w:bookmarkStart w:id="0" w:name="_Toc474500055"/>
      <w:bookmarkStart w:id="1" w:name="_Toc474503370"/>
      <w:bookmarkStart w:id="2" w:name="_Toc330902418"/>
      <w:r w:rsidRPr="007E06A9">
        <w:rPr>
          <w:rFonts w:ascii="Times New Roman" w:hAnsi="Times New Roman" w:cs="Times New Roman"/>
          <w:sz w:val="24"/>
          <w:szCs w:val="24"/>
        </w:rPr>
        <w:t>Personel ders verme hareketliliği için faaliyet süresi,</w:t>
      </w:r>
      <w:r w:rsidRPr="007E06A9">
        <w:rPr>
          <w:rFonts w:ascii="Times New Roman" w:hAnsi="Times New Roman" w:cs="Times New Roman"/>
          <w:sz w:val="24"/>
          <w:szCs w:val="24"/>
          <w:u w:val="single"/>
        </w:rPr>
        <w:t xml:space="preserve"> </w:t>
      </w:r>
      <w:r w:rsidRPr="007E06A9">
        <w:rPr>
          <w:rFonts w:ascii="Times New Roman" w:hAnsi="Times New Roman" w:cs="Times New Roman"/>
          <w:b/>
          <w:i/>
          <w:sz w:val="24"/>
          <w:szCs w:val="24"/>
          <w:u w:val="single"/>
        </w:rPr>
        <w:t>seyahat hariç en az ardışık 2 iş günü ve en fazla 2 ay</w:t>
      </w:r>
      <w:r w:rsidRPr="007E06A9">
        <w:rPr>
          <w:rFonts w:ascii="Times New Roman" w:hAnsi="Times New Roman" w:cs="Times New Roman"/>
          <w:sz w:val="24"/>
          <w:szCs w:val="24"/>
        </w:rPr>
        <w:t xml:space="preserve"> olarak belirlenmiştir. Bununla birlikte, faaliyetin geçerli bir faaliyet olarak değerlendirilebilmesi için en </w:t>
      </w:r>
      <w:r w:rsidRPr="007E06A9">
        <w:rPr>
          <w:rFonts w:ascii="Times New Roman" w:hAnsi="Times New Roman" w:cs="Times New Roman"/>
          <w:b/>
          <w:i/>
          <w:sz w:val="24"/>
          <w:szCs w:val="24"/>
          <w:u w:val="single"/>
        </w:rPr>
        <w:t>az 8 ders saati</w:t>
      </w:r>
      <w:r w:rsidRPr="007E06A9">
        <w:rPr>
          <w:rFonts w:ascii="Times New Roman" w:hAnsi="Times New Roman" w:cs="Times New Roman"/>
          <w:sz w:val="24"/>
          <w:szCs w:val="24"/>
        </w:rPr>
        <w:t xml:space="preserve"> ders verilmesi zorunludur. </w:t>
      </w:r>
      <w:r w:rsidRPr="007E06A9">
        <w:rPr>
          <w:rFonts w:ascii="Times New Roman" w:hAnsi="Times New Roman" w:cs="Times New Roman"/>
          <w:i/>
          <w:sz w:val="24"/>
          <w:szCs w:val="24"/>
        </w:rPr>
        <w:t>Faaliyetin 1 haftadan uzun gerçekleştiği durumlarda, verilmesi gereken zorunlu ders saatinin süre ile orantılı olarak artması gerekmektedir (örneğin, 1 hafta sürecek bir faaliyette 8 saat ders verilmesi zorunlu olduğundan, 2 hafta sürecek bir faaliyette en az 16 saat ders verilmesi zorunludur)</w:t>
      </w:r>
      <w:bookmarkEnd w:id="0"/>
      <w:bookmarkEnd w:id="1"/>
      <w:r w:rsidRPr="007E06A9">
        <w:rPr>
          <w:rFonts w:ascii="Times New Roman" w:hAnsi="Times New Roman" w:cs="Times New Roman"/>
          <w:i/>
          <w:sz w:val="24"/>
          <w:szCs w:val="24"/>
        </w:rPr>
        <w:t>.</w:t>
      </w:r>
    </w:p>
    <w:bookmarkEnd w:id="2"/>
    <w:p w14:paraId="12928303" w14:textId="6BEE3F1A" w:rsidR="007E06A9" w:rsidRPr="007E06A9" w:rsidRDefault="007E06A9" w:rsidP="007E06A9">
      <w:pPr>
        <w:pStyle w:val="ListeParagraf"/>
        <w:numPr>
          <w:ilvl w:val="0"/>
          <w:numId w:val="2"/>
        </w:numPr>
        <w:spacing w:after="225" w:line="31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 xml:space="preserve">Yapılacak hareketlilik faaliyetlerinin </w:t>
      </w:r>
      <w:r w:rsidRPr="007E06A9">
        <w:rPr>
          <w:rFonts w:ascii="Times New Roman" w:hAnsi="Times New Roman" w:cs="Times New Roman"/>
          <w:b/>
          <w:sz w:val="24"/>
          <w:szCs w:val="24"/>
        </w:rPr>
        <w:t>31.05.</w:t>
      </w:r>
      <w:r w:rsidR="00266EB9">
        <w:rPr>
          <w:rFonts w:ascii="Times New Roman" w:hAnsi="Times New Roman" w:cs="Times New Roman"/>
          <w:b/>
          <w:sz w:val="24"/>
          <w:szCs w:val="24"/>
        </w:rPr>
        <w:t>2019</w:t>
      </w:r>
      <w:r w:rsidRPr="007E06A9">
        <w:rPr>
          <w:rFonts w:ascii="Times New Roman" w:hAnsi="Times New Roman" w:cs="Times New Roman"/>
          <w:sz w:val="24"/>
          <w:szCs w:val="24"/>
        </w:rPr>
        <w:t xml:space="preserve"> tarihine kadar gerçekleştirilmiş olması gerekmektedir.</w:t>
      </w:r>
    </w:p>
    <w:p w14:paraId="19B8B55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C86147F"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6ECD4B23"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54C8796C"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6F9E1" w14:textId="77777777" w:rsid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1D0CF7D2" w14:textId="77777777" w:rsidR="007E06A9" w:rsidRPr="007E06A9" w:rsidRDefault="007E06A9" w:rsidP="007E06A9">
      <w:pPr>
        <w:pStyle w:val="ListeParagraf"/>
        <w:spacing w:after="225" w:line="315" w:lineRule="atLeast"/>
        <w:jc w:val="both"/>
        <w:textAlignment w:val="baseline"/>
        <w:rPr>
          <w:rFonts w:ascii="Times New Roman" w:hAnsi="Times New Roman" w:cs="Times New Roman"/>
          <w:sz w:val="24"/>
          <w:szCs w:val="24"/>
        </w:rPr>
      </w:pPr>
    </w:p>
    <w:p w14:paraId="29E3D2F9" w14:textId="509523AE" w:rsidR="00261BC7" w:rsidRDefault="007E06A9" w:rsidP="007E06A9">
      <w:pPr>
        <w:pStyle w:val="ListeParagraf"/>
        <w:numPr>
          <w:ilvl w:val="0"/>
          <w:numId w:val="3"/>
        </w:numPr>
        <w:tabs>
          <w:tab w:val="left" w:pos="2190"/>
        </w:tabs>
        <w:rPr>
          <w:rFonts w:ascii="Times New Roman" w:hAnsi="Times New Roman" w:cs="Times New Roman"/>
          <w:b/>
          <w:sz w:val="24"/>
          <w:szCs w:val="24"/>
        </w:rPr>
      </w:pPr>
      <w:proofErr w:type="spellStart"/>
      <w:r w:rsidRPr="007E06A9">
        <w:rPr>
          <w:rFonts w:ascii="Times New Roman" w:hAnsi="Times New Roman" w:cs="Times New Roman"/>
          <w:b/>
          <w:sz w:val="24"/>
          <w:szCs w:val="24"/>
        </w:rPr>
        <w:t>Erasmus</w:t>
      </w:r>
      <w:proofErr w:type="spellEnd"/>
      <w:r w:rsidRPr="007E06A9">
        <w:rPr>
          <w:rFonts w:ascii="Times New Roman" w:hAnsi="Times New Roman" w:cs="Times New Roman"/>
          <w:b/>
          <w:sz w:val="24"/>
          <w:szCs w:val="24"/>
        </w:rPr>
        <w:t xml:space="preserve"> + Personel Ders Verme Hareketliliğine Başvuru Tarihleri</w:t>
      </w:r>
    </w:p>
    <w:p w14:paraId="0486A674" w14:textId="77777777" w:rsidR="00261BC7" w:rsidRPr="00261BC7" w:rsidRDefault="00261BC7" w:rsidP="00261BC7">
      <w:pPr>
        <w:tabs>
          <w:tab w:val="left" w:pos="2190"/>
        </w:tabs>
        <w:rPr>
          <w:rFonts w:ascii="Times New Roman" w:hAnsi="Times New Roman" w:cs="Times New Roman"/>
          <w:b/>
          <w:sz w:val="24"/>
          <w:szCs w:val="24"/>
        </w:rPr>
      </w:pPr>
    </w:p>
    <w:p w14:paraId="72228079" w14:textId="77777777" w:rsidR="00292C7C" w:rsidRPr="007E06A9" w:rsidRDefault="00292C7C" w:rsidP="00292C7C">
      <w:pPr>
        <w:jc w:val="both"/>
        <w:rPr>
          <w:rFonts w:ascii="Times New Roman" w:hAnsi="Times New Roman" w:cs="Times New Roman"/>
          <w:b/>
          <w:sz w:val="24"/>
          <w:szCs w:val="24"/>
        </w:rPr>
      </w:pPr>
      <w:r w:rsidRPr="007E06A9">
        <w:rPr>
          <w:rFonts w:ascii="Times New Roman" w:hAnsi="Times New Roman" w:cs="Times New Roman"/>
          <w:b/>
          <w:sz w:val="24"/>
          <w:szCs w:val="24"/>
        </w:rPr>
        <w:t>İlan Tarihi</w:t>
      </w:r>
      <w:r w:rsidRPr="007E06A9">
        <w:rPr>
          <w:rFonts w:ascii="Times New Roman" w:hAnsi="Times New Roman" w:cs="Times New Roman"/>
          <w:b/>
        </w:rPr>
        <w:tab/>
      </w:r>
      <w:r w:rsidRPr="007E06A9">
        <w:rPr>
          <w:rFonts w:ascii="Times New Roman" w:hAnsi="Times New Roman" w:cs="Times New Roman"/>
          <w:b/>
        </w:rPr>
        <w:tab/>
      </w:r>
      <w:r w:rsidRPr="007E06A9">
        <w:rPr>
          <w:rFonts w:ascii="Times New Roman" w:hAnsi="Times New Roman" w:cs="Times New Roman"/>
          <w:b/>
          <w:sz w:val="24"/>
          <w:szCs w:val="24"/>
        </w:rPr>
        <w:t xml:space="preserve">: </w:t>
      </w:r>
      <w:r>
        <w:rPr>
          <w:rFonts w:ascii="Times New Roman" w:hAnsi="Times New Roman" w:cs="Times New Roman"/>
          <w:b/>
          <w:sz w:val="24"/>
          <w:szCs w:val="24"/>
        </w:rPr>
        <w:t>01.10.2018</w:t>
      </w:r>
    </w:p>
    <w:p w14:paraId="30A78A55" w14:textId="77777777" w:rsidR="00292C7C" w:rsidRPr="007E06A9" w:rsidRDefault="00292C7C" w:rsidP="00292C7C">
      <w:pPr>
        <w:jc w:val="both"/>
        <w:rPr>
          <w:rFonts w:ascii="Times New Roman" w:hAnsi="Times New Roman" w:cs="Times New Roman"/>
          <w:b/>
          <w:sz w:val="24"/>
          <w:szCs w:val="24"/>
        </w:rPr>
      </w:pPr>
      <w:r w:rsidRPr="007E06A9">
        <w:rPr>
          <w:rFonts w:ascii="Times New Roman" w:hAnsi="Times New Roman" w:cs="Times New Roman"/>
          <w:b/>
          <w:sz w:val="24"/>
          <w:szCs w:val="24"/>
        </w:rPr>
        <w:t>Son Başvuru Tarihi</w:t>
      </w:r>
      <w:r>
        <w:rPr>
          <w:rFonts w:ascii="Times New Roman" w:hAnsi="Times New Roman" w:cs="Times New Roman"/>
          <w:b/>
        </w:rPr>
        <w:t xml:space="preserve"> </w:t>
      </w:r>
      <w:r w:rsidRPr="007E06A9">
        <w:rPr>
          <w:rFonts w:ascii="Times New Roman" w:hAnsi="Times New Roman" w:cs="Times New Roman"/>
          <w:b/>
          <w:sz w:val="24"/>
          <w:szCs w:val="24"/>
        </w:rPr>
        <w:t xml:space="preserve">: </w:t>
      </w:r>
      <w:r>
        <w:rPr>
          <w:rFonts w:ascii="Times New Roman" w:hAnsi="Times New Roman" w:cs="Times New Roman"/>
          <w:b/>
          <w:sz w:val="24"/>
          <w:szCs w:val="24"/>
        </w:rPr>
        <w:t>21.10.2018</w:t>
      </w:r>
    </w:p>
    <w:p w14:paraId="2DEFDE7D" w14:textId="77777777" w:rsidR="007E06A9" w:rsidRPr="007E06A9" w:rsidRDefault="007E06A9" w:rsidP="007E06A9">
      <w:pPr>
        <w:tabs>
          <w:tab w:val="left" w:pos="2190"/>
        </w:tabs>
        <w:rPr>
          <w:rFonts w:ascii="Times New Roman" w:hAnsi="Times New Roman" w:cs="Times New Roman"/>
          <w:sz w:val="24"/>
          <w:szCs w:val="24"/>
        </w:rPr>
      </w:pPr>
    </w:p>
    <w:p w14:paraId="66373088" w14:textId="6C58E797" w:rsidR="007E06A9" w:rsidRPr="007E06A9" w:rsidRDefault="00261BC7" w:rsidP="007E06A9">
      <w:pPr>
        <w:pStyle w:val="ListeParagraf"/>
        <w:numPr>
          <w:ilvl w:val="0"/>
          <w:numId w:val="3"/>
        </w:numPr>
        <w:tabs>
          <w:tab w:val="left" w:pos="2190"/>
        </w:tabs>
        <w:rPr>
          <w:rFonts w:ascii="Times New Roman" w:hAnsi="Times New Roman" w:cs="Times New Roman"/>
          <w:b/>
          <w:sz w:val="24"/>
          <w:szCs w:val="24"/>
        </w:rPr>
      </w:pPr>
      <w:r>
        <w:rPr>
          <w:rStyle w:val="ng-binding"/>
          <w:rFonts w:ascii="Times New Roman" w:eastAsia="Times New Roman" w:hAnsi="Times New Roman" w:cs="Times New Roman"/>
          <w:b/>
          <w:sz w:val="24"/>
          <w:szCs w:val="24"/>
        </w:rPr>
        <w:t>2017</w:t>
      </w:r>
      <w:r w:rsidR="007E06A9" w:rsidRPr="007E06A9">
        <w:rPr>
          <w:rStyle w:val="ng-binding"/>
          <w:rFonts w:ascii="Times New Roman" w:eastAsia="Times New Roman" w:hAnsi="Times New Roman" w:cs="Times New Roman"/>
          <w:b/>
          <w:sz w:val="24"/>
          <w:szCs w:val="24"/>
        </w:rPr>
        <w:t xml:space="preserve"> Dönemi </w:t>
      </w:r>
      <w:r w:rsidR="007E06A9" w:rsidRPr="007E06A9">
        <w:rPr>
          <w:rFonts w:ascii="Times New Roman" w:hAnsi="Times New Roman" w:cs="Times New Roman"/>
          <w:b/>
          <w:bCs/>
          <w:sz w:val="24"/>
          <w:szCs w:val="24"/>
        </w:rPr>
        <w:t>Personel Hareketliliği Hibe Hesapları:</w:t>
      </w:r>
    </w:p>
    <w:p w14:paraId="6E4DCA6A" w14:textId="77777777" w:rsidR="007E06A9" w:rsidRPr="007E06A9" w:rsidRDefault="007E06A9" w:rsidP="007E06A9">
      <w:p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Personel hareketliliğinden faydalanacak personele verilecek olan günlük hibe miktarı gidilen ülke ile birlikte gidilen süreler dikkate alınarak hesaplanır. Tabloda gösterilen miktarlar Avro cinsindendir (seyahat ücreti hariçtir).</w:t>
      </w:r>
    </w:p>
    <w:tbl>
      <w:tblPr>
        <w:tblW w:w="10149" w:type="dxa"/>
        <w:jc w:val="center"/>
        <w:tblCellMar>
          <w:left w:w="70" w:type="dxa"/>
          <w:right w:w="70" w:type="dxa"/>
        </w:tblCellMar>
        <w:tblLook w:val="04A0" w:firstRow="1" w:lastRow="0" w:firstColumn="1" w:lastColumn="0" w:noHBand="0" w:noVBand="1"/>
      </w:tblPr>
      <w:tblGrid>
        <w:gridCol w:w="1886"/>
        <w:gridCol w:w="6804"/>
        <w:gridCol w:w="1459"/>
      </w:tblGrid>
      <w:tr w:rsidR="00292C7C" w:rsidRPr="00292C7C" w14:paraId="3AB1FFCC" w14:textId="77777777" w:rsidTr="009E3C55">
        <w:trPr>
          <w:trHeight w:val="900"/>
          <w:jc w:val="center"/>
        </w:trPr>
        <w:tc>
          <w:tcPr>
            <w:tcW w:w="1886" w:type="dxa"/>
            <w:tcBorders>
              <w:top w:val="single" w:sz="4" w:space="0" w:color="auto"/>
              <w:left w:val="single" w:sz="4" w:space="0" w:color="auto"/>
              <w:bottom w:val="single" w:sz="4" w:space="0" w:color="auto"/>
              <w:right w:val="single" w:sz="4" w:space="0" w:color="auto"/>
            </w:tcBorders>
          </w:tcPr>
          <w:p w14:paraId="3D4A4F36" w14:textId="77777777" w:rsidR="00292C7C" w:rsidRPr="00292C7C" w:rsidRDefault="00292C7C" w:rsidP="009E3C55">
            <w:pPr>
              <w:jc w:val="center"/>
              <w:rPr>
                <w:rFonts w:ascii="Times New Roman" w:eastAsia="Times New Roman" w:hAnsi="Times New Roman" w:cs="Times New Roman"/>
                <w:b/>
                <w:bCs/>
                <w:color w:val="000000"/>
              </w:rPr>
            </w:pPr>
            <w:r w:rsidRPr="00292C7C">
              <w:rPr>
                <w:rFonts w:ascii="Times New Roman" w:eastAsia="Times New Roman" w:hAnsi="Times New Roman" w:cs="Times New Roman"/>
                <w:b/>
                <w:bCs/>
                <w:color w:val="000000"/>
              </w:rPr>
              <w:t>Hayat Pahalılığına Göre Ülke Grupları</w:t>
            </w:r>
          </w:p>
        </w:tc>
        <w:tc>
          <w:tcPr>
            <w:tcW w:w="6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CD9D90" w14:textId="77777777" w:rsidR="00292C7C" w:rsidRPr="00292C7C" w:rsidRDefault="00292C7C" w:rsidP="009E3C55">
            <w:pPr>
              <w:jc w:val="center"/>
              <w:rPr>
                <w:rFonts w:ascii="Times New Roman" w:eastAsia="Times New Roman" w:hAnsi="Times New Roman" w:cs="Times New Roman"/>
                <w:b/>
                <w:bCs/>
                <w:color w:val="000000"/>
              </w:rPr>
            </w:pPr>
            <w:r w:rsidRPr="00292C7C">
              <w:rPr>
                <w:rFonts w:ascii="Times New Roman" w:eastAsia="Times New Roman" w:hAnsi="Times New Roman" w:cs="Times New Roman"/>
                <w:b/>
                <w:bCs/>
                <w:color w:val="000000"/>
              </w:rPr>
              <w:t>Hareketlilikte Misafir Olunan Ülkeler</w:t>
            </w:r>
          </w:p>
        </w:tc>
        <w:tc>
          <w:tcPr>
            <w:tcW w:w="1459" w:type="dxa"/>
            <w:tcBorders>
              <w:top w:val="single" w:sz="4" w:space="0" w:color="auto"/>
              <w:left w:val="nil"/>
              <w:bottom w:val="single" w:sz="4" w:space="0" w:color="auto"/>
              <w:right w:val="single" w:sz="4" w:space="0" w:color="auto"/>
            </w:tcBorders>
            <w:shd w:val="clear" w:color="auto" w:fill="auto"/>
            <w:vAlign w:val="center"/>
            <w:hideMark/>
          </w:tcPr>
          <w:p w14:paraId="79227A12" w14:textId="77777777" w:rsidR="00292C7C" w:rsidRPr="00292C7C" w:rsidRDefault="00292C7C" w:rsidP="009E3C55">
            <w:pPr>
              <w:jc w:val="center"/>
              <w:rPr>
                <w:rFonts w:ascii="Times New Roman" w:eastAsia="Times New Roman" w:hAnsi="Times New Roman" w:cs="Times New Roman"/>
                <w:b/>
                <w:bCs/>
                <w:color w:val="000000"/>
              </w:rPr>
            </w:pPr>
            <w:r w:rsidRPr="00292C7C">
              <w:rPr>
                <w:rFonts w:ascii="Times New Roman" w:eastAsia="Times New Roman" w:hAnsi="Times New Roman" w:cs="Times New Roman"/>
                <w:b/>
                <w:bCs/>
                <w:color w:val="000000"/>
              </w:rPr>
              <w:t>Günlük Hibe Miktarları</w:t>
            </w:r>
          </w:p>
        </w:tc>
      </w:tr>
      <w:tr w:rsidR="00292C7C" w:rsidRPr="00292C7C" w14:paraId="402769AA" w14:textId="77777777" w:rsidTr="009E3C55">
        <w:trPr>
          <w:trHeight w:val="300"/>
          <w:jc w:val="center"/>
        </w:trPr>
        <w:tc>
          <w:tcPr>
            <w:tcW w:w="1886" w:type="dxa"/>
            <w:tcBorders>
              <w:top w:val="nil"/>
              <w:left w:val="single" w:sz="4" w:space="0" w:color="auto"/>
              <w:bottom w:val="single" w:sz="4" w:space="0" w:color="auto"/>
              <w:right w:val="single" w:sz="4" w:space="0" w:color="auto"/>
            </w:tcBorders>
          </w:tcPr>
          <w:p w14:paraId="59AF074E" w14:textId="77777777" w:rsidR="00292C7C" w:rsidRPr="00292C7C" w:rsidRDefault="00292C7C" w:rsidP="009E3C55">
            <w:pPr>
              <w:jc w:val="center"/>
              <w:rPr>
                <w:rFonts w:ascii="Times New Roman" w:eastAsia="Times New Roman" w:hAnsi="Times New Roman" w:cs="Times New Roman"/>
                <w:color w:val="000000"/>
              </w:rPr>
            </w:pPr>
            <w:proofErr w:type="spellStart"/>
            <w:r w:rsidRPr="00292C7C">
              <w:rPr>
                <w:rFonts w:ascii="Times New Roman" w:eastAsia="Times New Roman" w:hAnsi="Times New Roman" w:cs="Times New Roman"/>
                <w:color w:val="000000"/>
              </w:rPr>
              <w:t>1.Grup</w:t>
            </w:r>
            <w:proofErr w:type="spellEnd"/>
            <w:r w:rsidRPr="00292C7C">
              <w:rPr>
                <w:rFonts w:ascii="Times New Roman" w:eastAsia="Times New Roman" w:hAnsi="Times New Roman" w:cs="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noWrap/>
            <w:vAlign w:val="center"/>
            <w:hideMark/>
          </w:tcPr>
          <w:p w14:paraId="2AB81F24" w14:textId="77777777" w:rsidR="00292C7C" w:rsidRPr="00292C7C" w:rsidRDefault="00292C7C" w:rsidP="009E3C55">
            <w:pPr>
              <w:rPr>
                <w:rFonts w:ascii="Times New Roman" w:eastAsia="Times New Roman" w:hAnsi="Times New Roman" w:cs="Times New Roman"/>
              </w:rPr>
            </w:pPr>
            <w:r w:rsidRPr="00292C7C">
              <w:rPr>
                <w:rFonts w:ascii="Times New Roman" w:eastAsia="Times New Roman" w:hAnsi="Times New Roman" w:cs="Times New Roman"/>
              </w:rPr>
              <w:t>Birleşik Krallık, Danimarka, Finlandiya, İrlanda, İsveç, İzlanda, Lihtenştayn, Lüksemburg, Norveç</w:t>
            </w:r>
          </w:p>
        </w:tc>
        <w:tc>
          <w:tcPr>
            <w:tcW w:w="1459" w:type="dxa"/>
            <w:tcBorders>
              <w:top w:val="nil"/>
              <w:left w:val="nil"/>
              <w:bottom w:val="single" w:sz="4" w:space="0" w:color="auto"/>
              <w:right w:val="single" w:sz="4" w:space="0" w:color="auto"/>
            </w:tcBorders>
            <w:shd w:val="clear" w:color="auto" w:fill="auto"/>
            <w:noWrap/>
            <w:vAlign w:val="center"/>
            <w:hideMark/>
          </w:tcPr>
          <w:p w14:paraId="748F7FD1" w14:textId="77777777" w:rsidR="00292C7C" w:rsidRPr="00292C7C" w:rsidRDefault="00292C7C" w:rsidP="009E3C55">
            <w:pPr>
              <w:jc w:val="center"/>
              <w:rPr>
                <w:rFonts w:ascii="Times New Roman" w:eastAsia="Times New Roman" w:hAnsi="Times New Roman" w:cs="Times New Roman"/>
                <w:color w:val="000000"/>
              </w:rPr>
            </w:pPr>
            <w:r w:rsidRPr="00292C7C">
              <w:rPr>
                <w:rFonts w:ascii="Times New Roman" w:eastAsia="Times New Roman" w:hAnsi="Times New Roman" w:cs="Times New Roman"/>
                <w:color w:val="000000"/>
              </w:rPr>
              <w:t>153</w:t>
            </w:r>
          </w:p>
        </w:tc>
      </w:tr>
      <w:tr w:rsidR="00292C7C" w:rsidRPr="00292C7C" w14:paraId="017C327C" w14:textId="77777777" w:rsidTr="009E3C55">
        <w:trPr>
          <w:trHeight w:val="935"/>
          <w:jc w:val="center"/>
        </w:trPr>
        <w:tc>
          <w:tcPr>
            <w:tcW w:w="1886" w:type="dxa"/>
            <w:tcBorders>
              <w:top w:val="nil"/>
              <w:left w:val="single" w:sz="4" w:space="0" w:color="auto"/>
              <w:bottom w:val="single" w:sz="4" w:space="0" w:color="auto"/>
              <w:right w:val="single" w:sz="4" w:space="0" w:color="auto"/>
            </w:tcBorders>
          </w:tcPr>
          <w:p w14:paraId="430D7899" w14:textId="77777777" w:rsidR="00292C7C" w:rsidRPr="00292C7C" w:rsidRDefault="00292C7C" w:rsidP="009E3C55">
            <w:pPr>
              <w:jc w:val="center"/>
              <w:rPr>
                <w:rFonts w:ascii="Times New Roman" w:eastAsia="Times New Roman" w:hAnsi="Times New Roman" w:cs="Times New Roman"/>
                <w:color w:val="000000"/>
              </w:rPr>
            </w:pPr>
          </w:p>
          <w:p w14:paraId="76D85740" w14:textId="77777777" w:rsidR="00292C7C" w:rsidRPr="00292C7C" w:rsidRDefault="00292C7C" w:rsidP="009E3C55">
            <w:pPr>
              <w:jc w:val="center"/>
              <w:rPr>
                <w:rFonts w:ascii="Times New Roman" w:eastAsia="Times New Roman" w:hAnsi="Times New Roman" w:cs="Times New Roman"/>
                <w:color w:val="000000"/>
              </w:rPr>
            </w:pPr>
            <w:proofErr w:type="spellStart"/>
            <w:r w:rsidRPr="00292C7C">
              <w:rPr>
                <w:rFonts w:ascii="Times New Roman" w:eastAsia="Times New Roman" w:hAnsi="Times New Roman" w:cs="Times New Roman"/>
                <w:color w:val="000000"/>
              </w:rPr>
              <w:t>2.Grup</w:t>
            </w:r>
            <w:proofErr w:type="spellEnd"/>
            <w:r w:rsidRPr="00292C7C">
              <w:rPr>
                <w:rFonts w:ascii="Times New Roman" w:eastAsia="Times New Roman" w:hAnsi="Times New Roman" w:cs="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64983200" w14:textId="77777777" w:rsidR="00292C7C" w:rsidRPr="00292C7C" w:rsidRDefault="00292C7C" w:rsidP="009E3C55">
            <w:pPr>
              <w:rPr>
                <w:rFonts w:ascii="Times New Roman" w:eastAsia="Times New Roman" w:hAnsi="Times New Roman" w:cs="Times New Roman"/>
              </w:rPr>
            </w:pPr>
            <w:r w:rsidRPr="00292C7C">
              <w:rPr>
                <w:rFonts w:ascii="Times New Roman" w:eastAsia="Times New Roman" w:hAnsi="Times New Roman" w:cs="Times New Roman"/>
              </w:rPr>
              <w:t xml:space="preserve">Almanya, Avusturya, Belçika, Fransa, Güney Kıbrıs, Hollanda, İspanya, İtalya, Malta, Portekiz, Yunanistan </w:t>
            </w:r>
          </w:p>
        </w:tc>
        <w:tc>
          <w:tcPr>
            <w:tcW w:w="1459" w:type="dxa"/>
            <w:tcBorders>
              <w:top w:val="nil"/>
              <w:left w:val="nil"/>
              <w:bottom w:val="single" w:sz="4" w:space="0" w:color="auto"/>
              <w:right w:val="single" w:sz="4" w:space="0" w:color="auto"/>
            </w:tcBorders>
            <w:shd w:val="clear" w:color="auto" w:fill="auto"/>
            <w:noWrap/>
            <w:vAlign w:val="center"/>
            <w:hideMark/>
          </w:tcPr>
          <w:p w14:paraId="3DC31EAA" w14:textId="77777777" w:rsidR="00292C7C" w:rsidRPr="00292C7C" w:rsidRDefault="00292C7C" w:rsidP="009E3C55">
            <w:pPr>
              <w:jc w:val="center"/>
              <w:rPr>
                <w:rFonts w:ascii="Times New Roman" w:eastAsia="Times New Roman" w:hAnsi="Times New Roman" w:cs="Times New Roman"/>
                <w:color w:val="000000"/>
              </w:rPr>
            </w:pPr>
            <w:r w:rsidRPr="00292C7C">
              <w:rPr>
                <w:rFonts w:ascii="Times New Roman" w:eastAsia="Times New Roman" w:hAnsi="Times New Roman" w:cs="Times New Roman"/>
                <w:color w:val="000000"/>
              </w:rPr>
              <w:t>136</w:t>
            </w:r>
          </w:p>
        </w:tc>
      </w:tr>
      <w:tr w:rsidR="00292C7C" w:rsidRPr="00292C7C" w14:paraId="359533BE" w14:textId="77777777" w:rsidTr="009E3C55">
        <w:trPr>
          <w:trHeight w:val="600"/>
          <w:jc w:val="center"/>
        </w:trPr>
        <w:tc>
          <w:tcPr>
            <w:tcW w:w="1886" w:type="dxa"/>
            <w:tcBorders>
              <w:top w:val="nil"/>
              <w:left w:val="single" w:sz="4" w:space="0" w:color="auto"/>
              <w:bottom w:val="single" w:sz="4" w:space="0" w:color="auto"/>
              <w:right w:val="single" w:sz="4" w:space="0" w:color="auto"/>
            </w:tcBorders>
          </w:tcPr>
          <w:p w14:paraId="14A9608B" w14:textId="77777777" w:rsidR="00292C7C" w:rsidRPr="00292C7C" w:rsidRDefault="00292C7C" w:rsidP="009E3C55">
            <w:pPr>
              <w:jc w:val="center"/>
              <w:rPr>
                <w:rFonts w:ascii="Times New Roman" w:eastAsia="Times New Roman" w:hAnsi="Times New Roman" w:cs="Times New Roman"/>
                <w:color w:val="000000"/>
              </w:rPr>
            </w:pPr>
            <w:proofErr w:type="spellStart"/>
            <w:r w:rsidRPr="00292C7C">
              <w:rPr>
                <w:rFonts w:ascii="Times New Roman" w:eastAsia="Times New Roman" w:hAnsi="Times New Roman" w:cs="Times New Roman"/>
                <w:color w:val="000000"/>
              </w:rPr>
              <w:t>3.Grup</w:t>
            </w:r>
            <w:proofErr w:type="spellEnd"/>
            <w:r w:rsidRPr="00292C7C">
              <w:rPr>
                <w:rFonts w:ascii="Times New Roman" w:eastAsia="Times New Roman" w:hAnsi="Times New Roman" w:cs="Times New Roman"/>
                <w:color w:val="000000"/>
              </w:rPr>
              <w:t xml:space="preserve"> Program Ülkeleri</w:t>
            </w:r>
          </w:p>
        </w:tc>
        <w:tc>
          <w:tcPr>
            <w:tcW w:w="6804" w:type="dxa"/>
            <w:tcBorders>
              <w:top w:val="nil"/>
              <w:left w:val="single" w:sz="4" w:space="0" w:color="auto"/>
              <w:bottom w:val="single" w:sz="4" w:space="0" w:color="auto"/>
              <w:right w:val="single" w:sz="4" w:space="0" w:color="auto"/>
            </w:tcBorders>
            <w:shd w:val="clear" w:color="auto" w:fill="auto"/>
            <w:vAlign w:val="center"/>
            <w:hideMark/>
          </w:tcPr>
          <w:p w14:paraId="40E96F64" w14:textId="77777777" w:rsidR="00292C7C" w:rsidRPr="00292C7C" w:rsidRDefault="00292C7C" w:rsidP="009E3C55">
            <w:pPr>
              <w:rPr>
                <w:rFonts w:ascii="Times New Roman" w:eastAsia="Times New Roman" w:hAnsi="Times New Roman" w:cs="Times New Roman"/>
              </w:rPr>
            </w:pPr>
            <w:r w:rsidRPr="00292C7C">
              <w:rPr>
                <w:rFonts w:ascii="Times New Roman" w:eastAsia="Times New Roman" w:hAnsi="Times New Roman" w:cs="Times New Roman"/>
              </w:rPr>
              <w:t xml:space="preserve">Bulgaristan, Çek Cumhuriyeti, Estonya, Hırvatistan, Letonya, Litvanya, Macaristan, Makedonya, Polonya, Romanya, Slovakya, Slovenya, Türkiye </w:t>
            </w:r>
          </w:p>
        </w:tc>
        <w:tc>
          <w:tcPr>
            <w:tcW w:w="1459" w:type="dxa"/>
            <w:tcBorders>
              <w:top w:val="nil"/>
              <w:left w:val="nil"/>
              <w:bottom w:val="single" w:sz="4" w:space="0" w:color="auto"/>
              <w:right w:val="single" w:sz="4" w:space="0" w:color="auto"/>
            </w:tcBorders>
            <w:shd w:val="clear" w:color="auto" w:fill="auto"/>
            <w:noWrap/>
            <w:vAlign w:val="center"/>
            <w:hideMark/>
          </w:tcPr>
          <w:p w14:paraId="56632BD3" w14:textId="77777777" w:rsidR="00292C7C" w:rsidRPr="00292C7C" w:rsidRDefault="00292C7C" w:rsidP="009E3C55">
            <w:pPr>
              <w:jc w:val="center"/>
              <w:rPr>
                <w:rFonts w:ascii="Times New Roman" w:eastAsia="Times New Roman" w:hAnsi="Times New Roman" w:cs="Times New Roman"/>
                <w:color w:val="000000"/>
              </w:rPr>
            </w:pPr>
            <w:r w:rsidRPr="00292C7C">
              <w:rPr>
                <w:rFonts w:ascii="Times New Roman" w:eastAsia="Times New Roman" w:hAnsi="Times New Roman" w:cs="Times New Roman"/>
                <w:color w:val="000000"/>
              </w:rPr>
              <w:t>119</w:t>
            </w:r>
          </w:p>
        </w:tc>
      </w:tr>
    </w:tbl>
    <w:p w14:paraId="0D0BF2C0" w14:textId="77777777" w:rsidR="00292C7C" w:rsidRDefault="00292C7C" w:rsidP="007E06A9">
      <w:pPr>
        <w:tabs>
          <w:tab w:val="left" w:pos="2190"/>
        </w:tabs>
        <w:rPr>
          <w:rFonts w:ascii="Times New Roman" w:hAnsi="Times New Roman" w:cs="Times New Roman"/>
          <w:b/>
          <w:sz w:val="24"/>
          <w:szCs w:val="24"/>
          <w:u w:val="single"/>
        </w:rPr>
      </w:pPr>
    </w:p>
    <w:p w14:paraId="1E6C56CA" w14:textId="77777777" w:rsidR="00292C7C" w:rsidRPr="007E06A9" w:rsidRDefault="00292C7C" w:rsidP="007E06A9">
      <w:pPr>
        <w:tabs>
          <w:tab w:val="left" w:pos="2190"/>
        </w:tabs>
        <w:rPr>
          <w:rFonts w:ascii="Times New Roman" w:hAnsi="Times New Roman" w:cs="Times New Roman"/>
          <w:b/>
          <w:sz w:val="24"/>
          <w:szCs w:val="24"/>
          <w:u w:val="single"/>
        </w:rPr>
      </w:pPr>
    </w:p>
    <w:p w14:paraId="48E2C4D5" w14:textId="77777777" w:rsidR="007E06A9" w:rsidRPr="007E06A9" w:rsidRDefault="007E06A9" w:rsidP="007E06A9">
      <w:pPr>
        <w:tabs>
          <w:tab w:val="left" w:pos="2190"/>
        </w:tabs>
        <w:rPr>
          <w:rFonts w:ascii="Times New Roman" w:hAnsi="Times New Roman" w:cs="Times New Roman"/>
          <w:b/>
          <w:sz w:val="24"/>
          <w:szCs w:val="24"/>
          <w:u w:val="single"/>
        </w:rPr>
      </w:pPr>
      <w:r w:rsidRPr="007E06A9">
        <w:rPr>
          <w:rFonts w:ascii="Times New Roman" w:hAnsi="Times New Roman" w:cs="Times New Roman"/>
          <w:b/>
          <w:sz w:val="24"/>
          <w:szCs w:val="24"/>
          <w:u w:val="single"/>
        </w:rPr>
        <w:t>Hibe Ödemesi İle İlgili Notlar:</w:t>
      </w:r>
    </w:p>
    <w:p w14:paraId="3EA60B8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personele verilen hibe katkı niteliğinde olup; yurtdışında geçirilen döneme ilişkin masrafların tamamını karşılamaya yönelik değildir.</w:t>
      </w:r>
    </w:p>
    <w:p w14:paraId="03140B77"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Vize masrafınızın olması halinde bu masraf kaleminin bu hibe miktarlarının kullanımı öngörülmüştür. </w:t>
      </w:r>
      <w:r w:rsidRPr="007E06A9">
        <w:rPr>
          <w:rFonts w:ascii="Times New Roman" w:hAnsi="Times New Roman" w:cs="Times New Roman"/>
          <w:b/>
          <w:sz w:val="24"/>
          <w:szCs w:val="24"/>
          <w:u w:val="single"/>
        </w:rPr>
        <w:t>Ayrıca vize masrafları için hibe verilememektedir.</w:t>
      </w:r>
    </w:p>
    <w:p w14:paraId="33087F2A"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yükseköğretim kurumu personelinin ve Ders Verme Hareketliliği faaliyeti kapsamında yurtdışındaki bir işletmeden davet edilen personelin hak ettiği hibenin hesaplanması, Türkiye’deki yükseköğretim kurumu tarafından, Türk Ulusal Ajans’ınca tarafından belirlenen hibe hesaplama kuralları çerçevesinde yapılır.</w:t>
      </w:r>
    </w:p>
    <w:p w14:paraId="68034B2B" w14:textId="77777777" w:rsidR="007E06A9" w:rsidRPr="007E06A9" w:rsidRDefault="007E06A9" w:rsidP="007E06A9">
      <w:pPr>
        <w:pStyle w:val="ListeParagraf"/>
        <w:numPr>
          <w:ilvl w:val="0"/>
          <w:numId w:val="4"/>
        </w:numPr>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lastRenderedPageBreak/>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faydalanan personelin sözleşmesinde yazan toplam hibenin ödemesi 2 taksitte yapılır. İlk ödeme belirlenen toplam hibenin %</w:t>
      </w:r>
      <w:proofErr w:type="spellStart"/>
      <w:r w:rsidRPr="007E06A9">
        <w:rPr>
          <w:rFonts w:ascii="Times New Roman" w:hAnsi="Times New Roman" w:cs="Times New Roman"/>
          <w:sz w:val="24"/>
          <w:szCs w:val="24"/>
        </w:rPr>
        <w:t>80’i</w:t>
      </w:r>
      <w:proofErr w:type="spellEnd"/>
      <w:r w:rsidRPr="007E06A9">
        <w:rPr>
          <w:rFonts w:ascii="Times New Roman" w:hAnsi="Times New Roman" w:cs="Times New Roman"/>
          <w:sz w:val="24"/>
          <w:szCs w:val="24"/>
        </w:rPr>
        <w:t xml:space="preserve"> oranında olur. Faaliyet dönemi sonunda, yararlanıcı tarafından Uluslararası Ofis’e teslim edilen öğretim/eğitim programı, katılım sertifikası ve seyahat giderini gösterir belgeler birlikte değerlendirilerek ikinci ödeme miktarı belirlenir. İkinci ödemenin yapılabilmesi için personelin gerekli evrakı (katılım sertifikası, seyahat gideri gösterir belgeler ve faaliyet nihai raporu) Uluslararası Ofis’e teslim etmesi gerekmektedir.</w:t>
      </w:r>
    </w:p>
    <w:p w14:paraId="6167AA7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Akademik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faydalanacak personel ile yükseköğretim kurumu arasında imzalanacak sözleşmede yer alacak toplam hibe miktarı, taraflarca onaylanmış öğretim/eğitim programı ve tahmini seyahat gideri dikkate alınarak belirlenir.</w:t>
      </w:r>
    </w:p>
    <w:p w14:paraId="61030B51"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Hibe ödemeleri vergi kesintilerine tabi tutulmaksızın, Avro olarak yapılır.</w:t>
      </w:r>
    </w:p>
    <w:p w14:paraId="4CD600D6"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Seyahatin gerçekleştirildiği günler için (seyahat belgeli ile desteklendiği takdirde ve gidiş için 1, dönüş için ½ olmak üzere toplamda 1,5 günden fazla olmamak şartı ile) hibe ödemesi yapılır. </w:t>
      </w:r>
    </w:p>
    <w:p w14:paraId="48EAE67C"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İsteyen personel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hibesiz</w:t>
      </w:r>
      <w:proofErr w:type="spellEnd"/>
      <w:r w:rsidRPr="007E06A9">
        <w:rPr>
          <w:rFonts w:ascii="Times New Roman" w:hAnsi="Times New Roman" w:cs="Times New Roman"/>
          <w:sz w:val="24"/>
          <w:szCs w:val="24"/>
        </w:rPr>
        <w:t xml:space="preserve"> olarak faydalanabilir. </w:t>
      </w:r>
    </w:p>
    <w:p w14:paraId="76990D98"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Faaliyetin gerçekleşmediği durumlarda yararlanıcıya herhangi bir hibe ödemesi yapılmaz.</w:t>
      </w:r>
    </w:p>
    <w:p w14:paraId="68AB654B"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 Program Rehberinde belirtilen ödeme kalemleri dışındaki harcamalar yararlanıcıya aittir.</w:t>
      </w:r>
    </w:p>
    <w:p w14:paraId="1259EFCD"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Seyahat gideri gösteren belgeler </w:t>
      </w:r>
      <w:proofErr w:type="spellStart"/>
      <w:r w:rsidRPr="007E06A9">
        <w:rPr>
          <w:rFonts w:ascii="Times New Roman" w:hAnsi="Times New Roman" w:cs="Times New Roman"/>
          <w:sz w:val="24"/>
          <w:szCs w:val="24"/>
        </w:rPr>
        <w:t>Avro’dan</w:t>
      </w:r>
      <w:proofErr w:type="spellEnd"/>
      <w:r w:rsidRPr="007E06A9">
        <w:rPr>
          <w:rFonts w:ascii="Times New Roman" w:hAnsi="Times New Roman" w:cs="Times New Roman"/>
          <w:sz w:val="24"/>
          <w:szCs w:val="24"/>
        </w:rPr>
        <w:t xml:space="preserve"> farklı bir para birimi üzerinden ise, kur çevrimi yükseköğretim kurumu ile Ulusal Ajans arasında imzalanan sözleşmede belirtildiği şekilde yapılarak, ödeme Avro cinsinden gerçekleştirilir.</w:t>
      </w:r>
    </w:p>
    <w:p w14:paraId="1F514120"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 xml:space="preserve">Hibe hesaplamaları sonucunda elde edilen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ödeme işlemlerinde oluşturabileceği sıkıntılar sebebiyle, yapılan hesaplamalar neticesinde ortaya çıkan </w:t>
      </w:r>
      <w:proofErr w:type="spellStart"/>
      <w:r w:rsidRPr="007E06A9">
        <w:rPr>
          <w:rFonts w:ascii="Times New Roman" w:hAnsi="Times New Roman" w:cs="Times New Roman"/>
          <w:sz w:val="24"/>
          <w:szCs w:val="24"/>
        </w:rPr>
        <w:t>ondalıklı</w:t>
      </w:r>
      <w:proofErr w:type="spellEnd"/>
      <w:r w:rsidRPr="007E06A9">
        <w:rPr>
          <w:rFonts w:ascii="Times New Roman" w:hAnsi="Times New Roman" w:cs="Times New Roman"/>
          <w:sz w:val="24"/>
          <w:szCs w:val="24"/>
        </w:rPr>
        <w:t xml:space="preserve"> hibe miktarlarının ondalık kısım dikkate alınmaksızın ödenmesi mümkündür. </w:t>
      </w:r>
    </w:p>
    <w:p w14:paraId="0B3C1E34" w14:textId="77777777" w:rsidR="007E06A9" w:rsidRPr="007E06A9" w:rsidRDefault="007E06A9" w:rsidP="007E06A9">
      <w:pPr>
        <w:pStyle w:val="ListeParagraf"/>
        <w:numPr>
          <w:ilvl w:val="0"/>
          <w:numId w:val="4"/>
        </w:numPr>
        <w:spacing w:after="0" w:line="312" w:lineRule="auto"/>
        <w:jc w:val="both"/>
        <w:outlineLvl w:val="1"/>
        <w:rPr>
          <w:rFonts w:ascii="Times New Roman" w:hAnsi="Times New Roman" w:cs="Times New Roman"/>
          <w:sz w:val="24"/>
          <w:szCs w:val="24"/>
        </w:rPr>
      </w:pPr>
      <w:r w:rsidRPr="007E06A9">
        <w:rPr>
          <w:rFonts w:ascii="Times New Roman" w:hAnsi="Times New Roman" w:cs="Times New Roman"/>
          <w:sz w:val="24"/>
          <w:szCs w:val="24"/>
        </w:rPr>
        <w:t>Öğretim programında ders verme hareketliliği ile ilişkili olarak karşı kurumla ortaklaşa akademik/eğitsel faaliyet yapıldığı görünen günler ve gidiş/dönüş günleri için (o günlerde faaliyet yapılmasa bile) günlük hibe ödemesi yapılır. Ders verme hareketliliğine ilişkin faaliyette bulunulmayan günler için günlük hibe ödemesi yapılmaz. hibe ödemesi yapılabilmesi için personelin bahsi geçen günde tam gün ya da tam güne yakın faaliyette bulunduğu öğretim programında görülmeli ya da katılım sertifikası ile belgelendirilmelidir. Herhangi bir faaliyet içermeyen ya da ders verme hareketliliği ile ilgisi bulunmayan faaliyetlerin gerçekleştirildiği günler için hibe ödemesi yapılmaz.</w:t>
      </w:r>
    </w:p>
    <w:p w14:paraId="11DF643B" w14:textId="77777777" w:rsidR="007E06A9" w:rsidRPr="007E06A9" w:rsidRDefault="007E06A9" w:rsidP="007E06A9">
      <w:pPr>
        <w:spacing w:line="312" w:lineRule="auto"/>
        <w:jc w:val="both"/>
        <w:outlineLvl w:val="1"/>
        <w:rPr>
          <w:rFonts w:ascii="Times New Roman" w:hAnsi="Times New Roman" w:cs="Times New Roman"/>
          <w:sz w:val="24"/>
          <w:szCs w:val="24"/>
        </w:rPr>
      </w:pPr>
    </w:p>
    <w:p w14:paraId="4214DDC9" w14:textId="4BD08551" w:rsidR="007E06A9" w:rsidRPr="007E06A9" w:rsidRDefault="007E06A9" w:rsidP="007E06A9">
      <w:pPr>
        <w:pStyle w:val="ListeParagraf"/>
        <w:rPr>
          <w:rFonts w:ascii="Times New Roman" w:eastAsia="Times New Roman" w:hAnsi="Times New Roman" w:cs="Times New Roman"/>
          <w:b/>
          <w:sz w:val="24"/>
          <w:szCs w:val="24"/>
        </w:rPr>
      </w:pPr>
      <w:proofErr w:type="spellStart"/>
      <w:r w:rsidRPr="007E06A9">
        <w:rPr>
          <w:rFonts w:ascii="Times New Roman" w:eastAsia="Times New Roman" w:hAnsi="Times New Roman" w:cs="Times New Roman"/>
          <w:b/>
          <w:sz w:val="24"/>
          <w:szCs w:val="24"/>
        </w:rPr>
        <w:lastRenderedPageBreak/>
        <w:t>Erasmus</w:t>
      </w:r>
      <w:proofErr w:type="spellEnd"/>
      <w:r w:rsidRPr="007E06A9">
        <w:rPr>
          <w:rFonts w:ascii="Times New Roman" w:eastAsia="Times New Roman" w:hAnsi="Times New Roman" w:cs="Times New Roman"/>
          <w:b/>
          <w:sz w:val="24"/>
          <w:szCs w:val="24"/>
        </w:rPr>
        <w:t xml:space="preserve"> Ders Verme Hareketliliği </w:t>
      </w:r>
      <w:r w:rsidR="00CA1D1B">
        <w:rPr>
          <w:rFonts w:ascii="Times New Roman" w:eastAsia="Times New Roman" w:hAnsi="Times New Roman" w:cs="Times New Roman"/>
          <w:b/>
          <w:sz w:val="24"/>
          <w:szCs w:val="24"/>
        </w:rPr>
        <w:t>Değerlendirme Kriterleri</w:t>
      </w:r>
      <w:r w:rsidRPr="007E06A9">
        <w:rPr>
          <w:rFonts w:ascii="Times New Roman" w:eastAsia="Times New Roman" w:hAnsi="Times New Roman" w:cs="Times New Roman"/>
          <w:b/>
          <w:sz w:val="24"/>
          <w:szCs w:val="24"/>
        </w:rPr>
        <w:t xml:space="preserve">: </w:t>
      </w:r>
    </w:p>
    <w:p w14:paraId="480C1FFE" w14:textId="77777777" w:rsidR="00D84B7D" w:rsidRDefault="00D84B7D" w:rsidP="00D84B7D">
      <w:pPr>
        <w:pStyle w:val="ListeParagraf"/>
        <w:rPr>
          <w:rFonts w:ascii="Times New Roman" w:hAnsi="Times New Roman" w:cs="Times New Roman"/>
          <w:sz w:val="24"/>
          <w:szCs w:val="24"/>
        </w:rPr>
      </w:pPr>
    </w:p>
    <w:tbl>
      <w:tblPr>
        <w:tblW w:w="10206" w:type="dxa"/>
        <w:tblInd w:w="70" w:type="dxa"/>
        <w:tblLayout w:type="fixed"/>
        <w:tblCellMar>
          <w:left w:w="70" w:type="dxa"/>
          <w:right w:w="70" w:type="dxa"/>
        </w:tblCellMar>
        <w:tblLook w:val="04A0" w:firstRow="1" w:lastRow="0" w:firstColumn="1" w:lastColumn="0" w:noHBand="0" w:noVBand="1"/>
      </w:tblPr>
      <w:tblGrid>
        <w:gridCol w:w="384"/>
        <w:gridCol w:w="7930"/>
        <w:gridCol w:w="900"/>
        <w:gridCol w:w="992"/>
      </w:tblGrid>
      <w:tr w:rsidR="000B39D9" w:rsidRPr="00667727" w14:paraId="21345867" w14:textId="77777777" w:rsidTr="000B39D9">
        <w:trPr>
          <w:trHeight w:val="628"/>
        </w:trPr>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EDB8D"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 </w:t>
            </w:r>
          </w:p>
        </w:tc>
        <w:tc>
          <w:tcPr>
            <w:tcW w:w="7930" w:type="dxa"/>
            <w:tcBorders>
              <w:top w:val="single" w:sz="4" w:space="0" w:color="auto"/>
              <w:left w:val="nil"/>
              <w:bottom w:val="single" w:sz="4" w:space="0" w:color="auto"/>
              <w:right w:val="single" w:sz="4" w:space="0" w:color="auto"/>
            </w:tcBorders>
            <w:shd w:val="clear" w:color="auto" w:fill="auto"/>
            <w:vAlign w:val="bottom"/>
            <w:hideMark/>
          </w:tcPr>
          <w:p w14:paraId="0229972E"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 xml:space="preserve">Kriterler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109962DB"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 xml:space="preserve">Katkısı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72264D"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Verilen Puan</w:t>
            </w:r>
          </w:p>
        </w:tc>
      </w:tr>
      <w:tr w:rsidR="000B39D9" w:rsidRPr="00667727" w14:paraId="405B8263" w14:textId="77777777" w:rsidTr="000B39D9">
        <w:trPr>
          <w:trHeight w:val="4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3027A1"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w:t>
            </w:r>
          </w:p>
        </w:tc>
        <w:tc>
          <w:tcPr>
            <w:tcW w:w="7930" w:type="dxa"/>
            <w:tcBorders>
              <w:top w:val="nil"/>
              <w:left w:val="nil"/>
              <w:bottom w:val="single" w:sz="4" w:space="0" w:color="auto"/>
              <w:right w:val="single" w:sz="4" w:space="0" w:color="auto"/>
            </w:tcBorders>
            <w:shd w:val="clear" w:color="auto" w:fill="auto"/>
            <w:noWrap/>
            <w:vAlign w:val="bottom"/>
            <w:hideMark/>
          </w:tcPr>
          <w:p w14:paraId="026D3EE2" w14:textId="10DC25D3" w:rsidR="000B39D9" w:rsidRPr="00667727" w:rsidRDefault="00CA1D1B" w:rsidP="00CA1D1B">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xml:space="preserve">Daha önce </w:t>
            </w: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kapsamında Ders Verme Hareketliliği gerçekleştirmemiş personel olmak</w:t>
            </w:r>
          </w:p>
        </w:tc>
        <w:tc>
          <w:tcPr>
            <w:tcW w:w="900" w:type="dxa"/>
            <w:tcBorders>
              <w:top w:val="nil"/>
              <w:left w:val="nil"/>
              <w:bottom w:val="single" w:sz="4" w:space="0" w:color="auto"/>
              <w:right w:val="single" w:sz="4" w:space="0" w:color="auto"/>
            </w:tcBorders>
            <w:shd w:val="clear" w:color="auto" w:fill="auto"/>
            <w:noWrap/>
            <w:vAlign w:val="bottom"/>
            <w:hideMark/>
          </w:tcPr>
          <w:p w14:paraId="34120D17"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338CEC8C"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78C27396"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A5ED67"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2</w:t>
            </w:r>
          </w:p>
        </w:tc>
        <w:tc>
          <w:tcPr>
            <w:tcW w:w="7930" w:type="dxa"/>
            <w:tcBorders>
              <w:top w:val="nil"/>
              <w:left w:val="nil"/>
              <w:bottom w:val="single" w:sz="4" w:space="0" w:color="auto"/>
              <w:right w:val="single" w:sz="4" w:space="0" w:color="auto"/>
            </w:tcBorders>
            <w:shd w:val="clear" w:color="auto" w:fill="auto"/>
            <w:noWrap/>
            <w:vAlign w:val="bottom"/>
            <w:hideMark/>
          </w:tcPr>
          <w:p w14:paraId="25914F4D" w14:textId="1456016C"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xml:space="preserve">Daha önce </w:t>
            </w: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hareketlilik faaliyetinden </w:t>
            </w:r>
            <w:r w:rsidR="00CA1D1B" w:rsidRPr="00667727">
              <w:rPr>
                <w:rFonts w:ascii="Times New Roman" w:eastAsia="Times New Roman" w:hAnsi="Times New Roman" w:cs="Times New Roman"/>
                <w:color w:val="000000"/>
                <w:sz w:val="24"/>
                <w:szCs w:val="24"/>
                <w:lang w:eastAsia="tr-TR"/>
              </w:rPr>
              <w:t xml:space="preserve"> </w:t>
            </w:r>
            <w:r w:rsidRPr="00667727">
              <w:rPr>
                <w:rFonts w:ascii="Times New Roman" w:eastAsia="Times New Roman" w:hAnsi="Times New Roman" w:cs="Times New Roman"/>
                <w:color w:val="000000"/>
                <w:sz w:val="24"/>
                <w:szCs w:val="24"/>
                <w:lang w:eastAsia="tr-TR"/>
              </w:rPr>
              <w:t>yararlanmamış disiplinler için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29C105E"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482CC65B"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531CC590"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D93C39"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3</w:t>
            </w:r>
          </w:p>
        </w:tc>
        <w:tc>
          <w:tcPr>
            <w:tcW w:w="7930" w:type="dxa"/>
            <w:tcBorders>
              <w:top w:val="nil"/>
              <w:left w:val="nil"/>
              <w:bottom w:val="single" w:sz="4" w:space="0" w:color="auto"/>
              <w:right w:val="single" w:sz="4" w:space="0" w:color="auto"/>
            </w:tcBorders>
            <w:shd w:val="clear" w:color="auto" w:fill="auto"/>
            <w:vAlign w:val="bottom"/>
            <w:hideMark/>
          </w:tcPr>
          <w:p w14:paraId="66E844ED" w14:textId="4AC62514"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Daha önce değişim faaliyetlerine dâhil olmayan/az dahil</w:t>
            </w:r>
            <w:r w:rsidR="00CA1D1B" w:rsidRPr="00667727">
              <w:rPr>
                <w:rFonts w:ascii="Times New Roman" w:eastAsia="Times New Roman" w:hAnsi="Times New Roman" w:cs="Times New Roman"/>
                <w:color w:val="000000"/>
                <w:sz w:val="24"/>
                <w:szCs w:val="24"/>
                <w:lang w:eastAsia="tr-TR"/>
              </w:rPr>
              <w:t xml:space="preserve"> </w:t>
            </w:r>
            <w:r w:rsidRPr="00667727">
              <w:rPr>
                <w:rFonts w:ascii="Times New Roman" w:eastAsia="Times New Roman" w:hAnsi="Times New Roman" w:cs="Times New Roman"/>
                <w:color w:val="000000"/>
                <w:sz w:val="24"/>
                <w:szCs w:val="24"/>
                <w:lang w:eastAsia="tr-TR"/>
              </w:rPr>
              <w:t xml:space="preserve">olan bölüm ya da birimlerden başvuran personel </w:t>
            </w:r>
          </w:p>
        </w:tc>
        <w:tc>
          <w:tcPr>
            <w:tcW w:w="900" w:type="dxa"/>
            <w:tcBorders>
              <w:top w:val="nil"/>
              <w:left w:val="nil"/>
              <w:bottom w:val="single" w:sz="4" w:space="0" w:color="auto"/>
              <w:right w:val="single" w:sz="4" w:space="0" w:color="auto"/>
            </w:tcBorders>
            <w:shd w:val="clear" w:color="auto" w:fill="auto"/>
            <w:noWrap/>
            <w:vAlign w:val="bottom"/>
            <w:hideMark/>
          </w:tcPr>
          <w:p w14:paraId="77A9195A"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2D3E890F"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0ECDD8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D3F93C"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4</w:t>
            </w:r>
          </w:p>
        </w:tc>
        <w:tc>
          <w:tcPr>
            <w:tcW w:w="7930" w:type="dxa"/>
            <w:tcBorders>
              <w:top w:val="nil"/>
              <w:left w:val="nil"/>
              <w:bottom w:val="single" w:sz="4" w:space="0" w:color="auto"/>
              <w:right w:val="single" w:sz="4" w:space="0" w:color="auto"/>
            </w:tcBorders>
            <w:shd w:val="clear" w:color="auto" w:fill="auto"/>
            <w:noWrap/>
            <w:vAlign w:val="bottom"/>
            <w:hideMark/>
          </w:tcPr>
          <w:p w14:paraId="0C0D370F"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Daha önce gidilmemiş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2060021"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6B3FEF57"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0341137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F60A73"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5</w:t>
            </w:r>
          </w:p>
        </w:tc>
        <w:tc>
          <w:tcPr>
            <w:tcW w:w="7930" w:type="dxa"/>
            <w:tcBorders>
              <w:top w:val="nil"/>
              <w:left w:val="nil"/>
              <w:bottom w:val="single" w:sz="4" w:space="0" w:color="auto"/>
              <w:right w:val="single" w:sz="4" w:space="0" w:color="auto"/>
            </w:tcBorders>
            <w:shd w:val="clear" w:color="auto" w:fill="auto"/>
            <w:noWrap/>
            <w:vAlign w:val="bottom"/>
            <w:hideMark/>
          </w:tcPr>
          <w:p w14:paraId="3EFBA09D"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Daha önce gidilmemiş üniversitelere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564D81C6"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7678617E"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612538B3"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93827B"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6</w:t>
            </w:r>
          </w:p>
        </w:tc>
        <w:tc>
          <w:tcPr>
            <w:tcW w:w="7930" w:type="dxa"/>
            <w:tcBorders>
              <w:top w:val="nil"/>
              <w:left w:val="nil"/>
              <w:bottom w:val="single" w:sz="4" w:space="0" w:color="auto"/>
              <w:right w:val="single" w:sz="4" w:space="0" w:color="auto"/>
            </w:tcBorders>
            <w:shd w:val="clear" w:color="auto" w:fill="auto"/>
            <w:noWrap/>
            <w:vAlign w:val="bottom"/>
            <w:hideMark/>
          </w:tcPr>
          <w:p w14:paraId="20019DE0"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Hibe miktarı az olan ülkelere yapılan başvurular</w:t>
            </w:r>
          </w:p>
        </w:tc>
        <w:tc>
          <w:tcPr>
            <w:tcW w:w="900" w:type="dxa"/>
            <w:tcBorders>
              <w:top w:val="nil"/>
              <w:left w:val="nil"/>
              <w:bottom w:val="single" w:sz="4" w:space="0" w:color="auto"/>
              <w:right w:val="single" w:sz="4" w:space="0" w:color="auto"/>
            </w:tcBorders>
            <w:shd w:val="clear" w:color="auto" w:fill="auto"/>
            <w:noWrap/>
            <w:vAlign w:val="bottom"/>
            <w:hideMark/>
          </w:tcPr>
          <w:p w14:paraId="79126839"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2354858"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7A178AEC"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FD17F9"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7</w:t>
            </w:r>
          </w:p>
        </w:tc>
        <w:tc>
          <w:tcPr>
            <w:tcW w:w="7930" w:type="dxa"/>
            <w:tcBorders>
              <w:top w:val="nil"/>
              <w:left w:val="nil"/>
              <w:bottom w:val="single" w:sz="4" w:space="0" w:color="auto"/>
              <w:right w:val="single" w:sz="4" w:space="0" w:color="auto"/>
            </w:tcBorders>
            <w:shd w:val="clear" w:color="auto" w:fill="auto"/>
            <w:noWrap/>
            <w:vAlign w:val="bottom"/>
            <w:hideMark/>
          </w:tcPr>
          <w:p w14:paraId="678D8957"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koordinatörlük yapmış olmak </w:t>
            </w:r>
          </w:p>
        </w:tc>
        <w:tc>
          <w:tcPr>
            <w:tcW w:w="900" w:type="dxa"/>
            <w:tcBorders>
              <w:top w:val="nil"/>
              <w:left w:val="nil"/>
              <w:bottom w:val="single" w:sz="4" w:space="0" w:color="auto"/>
              <w:right w:val="single" w:sz="4" w:space="0" w:color="auto"/>
            </w:tcBorders>
            <w:shd w:val="clear" w:color="auto" w:fill="auto"/>
            <w:noWrap/>
            <w:vAlign w:val="bottom"/>
            <w:hideMark/>
          </w:tcPr>
          <w:p w14:paraId="3BDABF60"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51EC8783"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6576E985"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43973DF"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8</w:t>
            </w:r>
          </w:p>
        </w:tc>
        <w:tc>
          <w:tcPr>
            <w:tcW w:w="7930" w:type="dxa"/>
            <w:tcBorders>
              <w:top w:val="nil"/>
              <w:left w:val="nil"/>
              <w:bottom w:val="single" w:sz="4" w:space="0" w:color="auto"/>
              <w:right w:val="single" w:sz="4" w:space="0" w:color="auto"/>
            </w:tcBorders>
            <w:shd w:val="clear" w:color="auto" w:fill="auto"/>
            <w:noWrap/>
            <w:vAlign w:val="bottom"/>
            <w:hideMark/>
          </w:tcPr>
          <w:p w14:paraId="5B1F20D4" w14:textId="63E13FFF"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anlaşması </w:t>
            </w:r>
            <w:r w:rsidR="00CA1D1B" w:rsidRPr="00667727">
              <w:rPr>
                <w:rFonts w:ascii="Times New Roman" w:eastAsia="MingLiU" w:hAnsi="Times New Roman" w:cs="Times New Roman"/>
                <w:color w:val="000000"/>
                <w:sz w:val="24"/>
                <w:szCs w:val="24"/>
                <w:lang w:eastAsia="tr-TR"/>
              </w:rPr>
              <w:t xml:space="preserve"> </w:t>
            </w:r>
            <w:r w:rsidRPr="00667727">
              <w:rPr>
                <w:rFonts w:ascii="Times New Roman" w:eastAsia="Times New Roman" w:hAnsi="Times New Roman" w:cs="Times New Roman"/>
                <w:color w:val="000000"/>
                <w:sz w:val="24"/>
                <w:szCs w:val="24"/>
                <w:lang w:eastAsia="tr-TR"/>
              </w:rPr>
              <w:t>yapmış olmak/</w:t>
            </w: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anlaşması yapılmasına vesile olmak</w:t>
            </w:r>
          </w:p>
        </w:tc>
        <w:tc>
          <w:tcPr>
            <w:tcW w:w="900" w:type="dxa"/>
            <w:tcBorders>
              <w:top w:val="nil"/>
              <w:left w:val="nil"/>
              <w:bottom w:val="single" w:sz="4" w:space="0" w:color="auto"/>
              <w:right w:val="single" w:sz="4" w:space="0" w:color="auto"/>
            </w:tcBorders>
            <w:shd w:val="clear" w:color="auto" w:fill="auto"/>
            <w:noWrap/>
            <w:vAlign w:val="bottom"/>
            <w:hideMark/>
          </w:tcPr>
          <w:p w14:paraId="543B57BB"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+ 10</w:t>
            </w:r>
          </w:p>
        </w:tc>
        <w:tc>
          <w:tcPr>
            <w:tcW w:w="992" w:type="dxa"/>
            <w:tcBorders>
              <w:top w:val="nil"/>
              <w:left w:val="nil"/>
              <w:bottom w:val="single" w:sz="4" w:space="0" w:color="auto"/>
              <w:right w:val="single" w:sz="4" w:space="0" w:color="auto"/>
            </w:tcBorders>
            <w:shd w:val="clear" w:color="auto" w:fill="auto"/>
            <w:noWrap/>
            <w:vAlign w:val="bottom"/>
            <w:hideMark/>
          </w:tcPr>
          <w:p w14:paraId="03A17E4C"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64062CD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E99133"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9</w:t>
            </w:r>
          </w:p>
        </w:tc>
        <w:tc>
          <w:tcPr>
            <w:tcW w:w="7930" w:type="dxa"/>
            <w:tcBorders>
              <w:top w:val="nil"/>
              <w:left w:val="nil"/>
              <w:bottom w:val="single" w:sz="4" w:space="0" w:color="auto"/>
              <w:right w:val="single" w:sz="4" w:space="0" w:color="auto"/>
            </w:tcBorders>
            <w:shd w:val="clear" w:color="auto" w:fill="auto"/>
            <w:noWrap/>
            <w:vAlign w:val="bottom"/>
            <w:hideMark/>
          </w:tcPr>
          <w:p w14:paraId="24740B00"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Özel ihtiyaç sahibi olmak (Engelli)</w:t>
            </w:r>
          </w:p>
        </w:tc>
        <w:tc>
          <w:tcPr>
            <w:tcW w:w="900" w:type="dxa"/>
            <w:tcBorders>
              <w:top w:val="nil"/>
              <w:left w:val="nil"/>
              <w:bottom w:val="single" w:sz="4" w:space="0" w:color="auto"/>
              <w:right w:val="single" w:sz="4" w:space="0" w:color="auto"/>
            </w:tcBorders>
            <w:shd w:val="clear" w:color="auto" w:fill="auto"/>
            <w:noWrap/>
            <w:vAlign w:val="bottom"/>
            <w:hideMark/>
          </w:tcPr>
          <w:p w14:paraId="12D6BEB1"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+ 8</w:t>
            </w:r>
          </w:p>
        </w:tc>
        <w:tc>
          <w:tcPr>
            <w:tcW w:w="992" w:type="dxa"/>
            <w:tcBorders>
              <w:top w:val="nil"/>
              <w:left w:val="nil"/>
              <w:bottom w:val="single" w:sz="4" w:space="0" w:color="auto"/>
              <w:right w:val="single" w:sz="4" w:space="0" w:color="auto"/>
            </w:tcBorders>
            <w:shd w:val="clear" w:color="auto" w:fill="auto"/>
            <w:noWrap/>
            <w:vAlign w:val="bottom"/>
            <w:hideMark/>
          </w:tcPr>
          <w:p w14:paraId="535E4EE9"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389B91E1"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BF31908"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10</w:t>
            </w:r>
          </w:p>
        </w:tc>
        <w:tc>
          <w:tcPr>
            <w:tcW w:w="7930" w:type="dxa"/>
            <w:tcBorders>
              <w:top w:val="nil"/>
              <w:left w:val="nil"/>
              <w:bottom w:val="single" w:sz="4" w:space="0" w:color="auto"/>
              <w:right w:val="single" w:sz="4" w:space="0" w:color="auto"/>
            </w:tcBorders>
            <w:shd w:val="clear" w:color="auto" w:fill="auto"/>
            <w:noWrap/>
            <w:vAlign w:val="bottom"/>
            <w:hideMark/>
          </w:tcPr>
          <w:p w14:paraId="18143B73"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Gazi olmak, gazi veya şehit yakını olmak</w:t>
            </w:r>
          </w:p>
        </w:tc>
        <w:tc>
          <w:tcPr>
            <w:tcW w:w="900" w:type="dxa"/>
            <w:tcBorders>
              <w:top w:val="nil"/>
              <w:left w:val="nil"/>
              <w:bottom w:val="single" w:sz="4" w:space="0" w:color="auto"/>
              <w:right w:val="single" w:sz="4" w:space="0" w:color="auto"/>
            </w:tcBorders>
            <w:shd w:val="clear" w:color="auto" w:fill="auto"/>
            <w:noWrap/>
            <w:vAlign w:val="bottom"/>
            <w:hideMark/>
          </w:tcPr>
          <w:p w14:paraId="5B3961B3"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+ 7</w:t>
            </w:r>
          </w:p>
        </w:tc>
        <w:tc>
          <w:tcPr>
            <w:tcW w:w="992" w:type="dxa"/>
            <w:tcBorders>
              <w:top w:val="nil"/>
              <w:left w:val="nil"/>
              <w:bottom w:val="single" w:sz="4" w:space="0" w:color="auto"/>
              <w:right w:val="single" w:sz="4" w:space="0" w:color="auto"/>
            </w:tcBorders>
            <w:shd w:val="clear" w:color="auto" w:fill="auto"/>
            <w:noWrap/>
            <w:vAlign w:val="bottom"/>
            <w:hideMark/>
          </w:tcPr>
          <w:p w14:paraId="4365EF56"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100C0A34"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384432"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11</w:t>
            </w:r>
          </w:p>
        </w:tc>
        <w:tc>
          <w:tcPr>
            <w:tcW w:w="7930" w:type="dxa"/>
            <w:tcBorders>
              <w:top w:val="nil"/>
              <w:left w:val="nil"/>
              <w:bottom w:val="single" w:sz="4" w:space="0" w:color="auto"/>
              <w:right w:val="single" w:sz="4" w:space="0" w:color="auto"/>
            </w:tcBorders>
            <w:shd w:val="clear" w:color="auto" w:fill="auto"/>
            <w:noWrap/>
            <w:vAlign w:val="bottom"/>
            <w:hideMark/>
          </w:tcPr>
          <w:p w14:paraId="609D1BBD"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Başvuru tarihi itibarıyla Beykoz Üniversitesi Hizmet süresi  12 ay - 36 ay</w:t>
            </w:r>
          </w:p>
        </w:tc>
        <w:tc>
          <w:tcPr>
            <w:tcW w:w="900" w:type="dxa"/>
            <w:tcBorders>
              <w:top w:val="nil"/>
              <w:left w:val="nil"/>
              <w:bottom w:val="single" w:sz="4" w:space="0" w:color="auto"/>
              <w:right w:val="single" w:sz="4" w:space="0" w:color="auto"/>
            </w:tcBorders>
            <w:shd w:val="clear" w:color="auto" w:fill="auto"/>
            <w:noWrap/>
            <w:vAlign w:val="bottom"/>
            <w:hideMark/>
          </w:tcPr>
          <w:p w14:paraId="063DF8E1"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128193B4"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7A808A77"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F02E01"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12</w:t>
            </w:r>
          </w:p>
        </w:tc>
        <w:tc>
          <w:tcPr>
            <w:tcW w:w="7930" w:type="dxa"/>
            <w:tcBorders>
              <w:top w:val="nil"/>
              <w:left w:val="nil"/>
              <w:bottom w:val="single" w:sz="4" w:space="0" w:color="auto"/>
              <w:right w:val="single" w:sz="4" w:space="0" w:color="auto"/>
            </w:tcBorders>
            <w:shd w:val="clear" w:color="auto" w:fill="auto"/>
            <w:noWrap/>
            <w:vAlign w:val="bottom"/>
            <w:hideMark/>
          </w:tcPr>
          <w:p w14:paraId="7121B048"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Başvuru tarihi itibarıyla Beykoz Üniversitesi Hizmet süresi  36 ay - 60 ay</w:t>
            </w:r>
          </w:p>
        </w:tc>
        <w:tc>
          <w:tcPr>
            <w:tcW w:w="900" w:type="dxa"/>
            <w:tcBorders>
              <w:top w:val="nil"/>
              <w:left w:val="nil"/>
              <w:bottom w:val="single" w:sz="4" w:space="0" w:color="auto"/>
              <w:right w:val="single" w:sz="4" w:space="0" w:color="auto"/>
            </w:tcBorders>
            <w:shd w:val="clear" w:color="auto" w:fill="auto"/>
            <w:noWrap/>
            <w:vAlign w:val="bottom"/>
            <w:hideMark/>
          </w:tcPr>
          <w:p w14:paraId="3474A4C8"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79E25269"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31061032"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04CEF0B"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13</w:t>
            </w:r>
          </w:p>
        </w:tc>
        <w:tc>
          <w:tcPr>
            <w:tcW w:w="7930" w:type="dxa"/>
            <w:tcBorders>
              <w:top w:val="nil"/>
              <w:left w:val="nil"/>
              <w:bottom w:val="single" w:sz="4" w:space="0" w:color="auto"/>
              <w:right w:val="single" w:sz="4" w:space="0" w:color="auto"/>
            </w:tcBorders>
            <w:shd w:val="clear" w:color="auto" w:fill="auto"/>
            <w:noWrap/>
            <w:vAlign w:val="bottom"/>
            <w:hideMark/>
          </w:tcPr>
          <w:p w14:paraId="127B3D8F"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Başvuru tarihi itibarıyla Beykoz Üniversitesi Hizmet süresi  60 ay ve üzeri</w:t>
            </w:r>
          </w:p>
        </w:tc>
        <w:tc>
          <w:tcPr>
            <w:tcW w:w="900" w:type="dxa"/>
            <w:tcBorders>
              <w:top w:val="nil"/>
              <w:left w:val="nil"/>
              <w:bottom w:val="single" w:sz="4" w:space="0" w:color="auto"/>
              <w:right w:val="single" w:sz="4" w:space="0" w:color="auto"/>
            </w:tcBorders>
            <w:shd w:val="clear" w:color="auto" w:fill="auto"/>
            <w:noWrap/>
            <w:vAlign w:val="bottom"/>
            <w:hideMark/>
          </w:tcPr>
          <w:p w14:paraId="1CF55225"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+ 5</w:t>
            </w:r>
          </w:p>
        </w:tc>
        <w:tc>
          <w:tcPr>
            <w:tcW w:w="992" w:type="dxa"/>
            <w:tcBorders>
              <w:top w:val="nil"/>
              <w:left w:val="nil"/>
              <w:bottom w:val="single" w:sz="4" w:space="0" w:color="auto"/>
              <w:right w:val="single" w:sz="4" w:space="0" w:color="auto"/>
            </w:tcBorders>
            <w:shd w:val="clear" w:color="auto" w:fill="auto"/>
            <w:noWrap/>
            <w:vAlign w:val="bottom"/>
            <w:hideMark/>
          </w:tcPr>
          <w:p w14:paraId="0A5D1BF4"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4AD57E6D" w14:textId="77777777" w:rsidTr="000B39D9">
        <w:trPr>
          <w:trHeight w:val="64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A81C9D"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14</w:t>
            </w:r>
          </w:p>
        </w:tc>
        <w:tc>
          <w:tcPr>
            <w:tcW w:w="7930" w:type="dxa"/>
            <w:tcBorders>
              <w:top w:val="nil"/>
              <w:left w:val="nil"/>
              <w:bottom w:val="single" w:sz="4" w:space="0" w:color="auto"/>
              <w:right w:val="single" w:sz="4" w:space="0" w:color="auto"/>
            </w:tcBorders>
            <w:shd w:val="clear" w:color="auto" w:fill="auto"/>
            <w:vAlign w:val="bottom"/>
            <w:hideMark/>
          </w:tcPr>
          <w:p w14:paraId="5C5E93B1"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Daha önceki başvuru döneminde faaliyete katılmak üzere hak kazanmasına rağmen Komisyon tarafından kabul edilen bir gerekçe göstermeksizin gitmekten vazgeçilmiş ise</w:t>
            </w:r>
          </w:p>
        </w:tc>
        <w:tc>
          <w:tcPr>
            <w:tcW w:w="900" w:type="dxa"/>
            <w:tcBorders>
              <w:top w:val="nil"/>
              <w:left w:val="nil"/>
              <w:bottom w:val="single" w:sz="4" w:space="0" w:color="auto"/>
              <w:right w:val="single" w:sz="4" w:space="0" w:color="auto"/>
            </w:tcBorders>
            <w:shd w:val="clear" w:color="auto" w:fill="auto"/>
            <w:noWrap/>
            <w:vAlign w:val="bottom"/>
            <w:hideMark/>
          </w:tcPr>
          <w:p w14:paraId="3354D347"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583A2CCC"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7D8A76CA" w14:textId="77777777" w:rsidTr="000B39D9">
        <w:trPr>
          <w:trHeight w:val="320"/>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B600026"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15</w:t>
            </w:r>
          </w:p>
        </w:tc>
        <w:tc>
          <w:tcPr>
            <w:tcW w:w="7930" w:type="dxa"/>
            <w:tcBorders>
              <w:top w:val="nil"/>
              <w:left w:val="nil"/>
              <w:bottom w:val="single" w:sz="4" w:space="0" w:color="auto"/>
              <w:right w:val="single" w:sz="4" w:space="0" w:color="auto"/>
            </w:tcBorders>
            <w:shd w:val="clear" w:color="auto" w:fill="auto"/>
            <w:noWrap/>
            <w:vAlign w:val="bottom"/>
            <w:hideMark/>
          </w:tcPr>
          <w:p w14:paraId="2CF2A8DE"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xml:space="preserve">Daha önce </w:t>
            </w:r>
            <w:proofErr w:type="spellStart"/>
            <w:r w:rsidRPr="00667727">
              <w:rPr>
                <w:rFonts w:ascii="Times New Roman" w:eastAsia="Times New Roman" w:hAnsi="Times New Roman" w:cs="Times New Roman"/>
                <w:color w:val="000000"/>
                <w:sz w:val="24"/>
                <w:szCs w:val="24"/>
                <w:lang w:eastAsia="tr-TR"/>
              </w:rPr>
              <w:t>Erasmus</w:t>
            </w:r>
            <w:proofErr w:type="spellEnd"/>
            <w:r w:rsidRPr="00667727">
              <w:rPr>
                <w:rFonts w:ascii="Times New Roman" w:eastAsia="Times New Roman" w:hAnsi="Times New Roman" w:cs="Times New Roman"/>
                <w:color w:val="000000"/>
                <w:sz w:val="24"/>
                <w:szCs w:val="24"/>
                <w:lang w:eastAsia="tr-TR"/>
              </w:rPr>
              <w:t xml:space="preserve"> Ders Verme Hareketliliği programa katılmış ise (her bir faaliyet için)</w:t>
            </w:r>
          </w:p>
        </w:tc>
        <w:tc>
          <w:tcPr>
            <w:tcW w:w="900" w:type="dxa"/>
            <w:tcBorders>
              <w:top w:val="nil"/>
              <w:left w:val="nil"/>
              <w:bottom w:val="single" w:sz="4" w:space="0" w:color="auto"/>
              <w:right w:val="single" w:sz="4" w:space="0" w:color="auto"/>
            </w:tcBorders>
            <w:shd w:val="clear" w:color="auto" w:fill="auto"/>
            <w:noWrap/>
            <w:vAlign w:val="bottom"/>
            <w:hideMark/>
          </w:tcPr>
          <w:p w14:paraId="74451840"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-5</w:t>
            </w:r>
          </w:p>
        </w:tc>
        <w:tc>
          <w:tcPr>
            <w:tcW w:w="992" w:type="dxa"/>
            <w:tcBorders>
              <w:top w:val="nil"/>
              <w:left w:val="nil"/>
              <w:bottom w:val="single" w:sz="4" w:space="0" w:color="auto"/>
              <w:right w:val="single" w:sz="4" w:space="0" w:color="auto"/>
            </w:tcBorders>
            <w:shd w:val="clear" w:color="auto" w:fill="auto"/>
            <w:noWrap/>
            <w:vAlign w:val="bottom"/>
            <w:hideMark/>
          </w:tcPr>
          <w:p w14:paraId="19C033A8"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4EF331C0" w14:textId="77777777" w:rsidTr="00CA1D1B">
        <w:trPr>
          <w:trHeight w:val="44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3FC1D84"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16</w:t>
            </w:r>
          </w:p>
        </w:tc>
        <w:tc>
          <w:tcPr>
            <w:tcW w:w="7930" w:type="dxa"/>
            <w:tcBorders>
              <w:top w:val="nil"/>
              <w:left w:val="nil"/>
              <w:bottom w:val="single" w:sz="4" w:space="0" w:color="auto"/>
              <w:right w:val="single" w:sz="4" w:space="0" w:color="auto"/>
            </w:tcBorders>
            <w:shd w:val="clear" w:color="auto" w:fill="auto"/>
            <w:noWrap/>
            <w:vAlign w:val="bottom"/>
            <w:hideMark/>
          </w:tcPr>
          <w:p w14:paraId="3A052DCA"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YABANCI DİL</w:t>
            </w:r>
          </w:p>
        </w:tc>
        <w:tc>
          <w:tcPr>
            <w:tcW w:w="900" w:type="dxa"/>
            <w:tcBorders>
              <w:top w:val="nil"/>
              <w:left w:val="nil"/>
              <w:bottom w:val="single" w:sz="4" w:space="0" w:color="auto"/>
              <w:right w:val="single" w:sz="4" w:space="0" w:color="auto"/>
            </w:tcBorders>
            <w:shd w:val="clear" w:color="auto" w:fill="auto"/>
            <w:noWrap/>
            <w:vAlign w:val="bottom"/>
            <w:hideMark/>
          </w:tcPr>
          <w:p w14:paraId="73BA7A3E" w14:textId="6AAFF4CF"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p>
        </w:tc>
        <w:tc>
          <w:tcPr>
            <w:tcW w:w="992" w:type="dxa"/>
            <w:tcBorders>
              <w:top w:val="nil"/>
              <w:left w:val="nil"/>
              <w:bottom w:val="single" w:sz="4" w:space="0" w:color="auto"/>
              <w:right w:val="single" w:sz="4" w:space="0" w:color="auto"/>
            </w:tcBorders>
            <w:shd w:val="clear" w:color="auto" w:fill="auto"/>
            <w:noWrap/>
            <w:vAlign w:val="bottom"/>
            <w:hideMark/>
          </w:tcPr>
          <w:p w14:paraId="53F090E3"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5E25315A"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8720F" w14:textId="49A8C590" w:rsidR="000B39D9" w:rsidRPr="00667727" w:rsidRDefault="000B39D9" w:rsidP="00667727">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 xml:space="preserve">TOPLAM </w:t>
            </w:r>
          </w:p>
        </w:tc>
        <w:tc>
          <w:tcPr>
            <w:tcW w:w="900" w:type="dxa"/>
            <w:tcBorders>
              <w:top w:val="nil"/>
              <w:left w:val="nil"/>
              <w:bottom w:val="single" w:sz="4" w:space="0" w:color="auto"/>
              <w:right w:val="single" w:sz="4" w:space="0" w:color="auto"/>
            </w:tcBorders>
            <w:shd w:val="clear" w:color="auto" w:fill="auto"/>
            <w:noWrap/>
            <w:vAlign w:val="bottom"/>
            <w:hideMark/>
          </w:tcPr>
          <w:p w14:paraId="3ECC8516"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471A7C73"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r w:rsidR="000B39D9" w:rsidRPr="00667727" w14:paraId="2FDBFE2E" w14:textId="77777777" w:rsidTr="000B39D9">
        <w:trPr>
          <w:trHeight w:val="320"/>
        </w:trPr>
        <w:tc>
          <w:tcPr>
            <w:tcW w:w="8314"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53E320E9" w14:textId="77777777" w:rsidR="000B39D9" w:rsidRPr="00667727" w:rsidRDefault="000B39D9" w:rsidP="000B39D9">
            <w:pPr>
              <w:spacing w:after="0" w:line="240" w:lineRule="auto"/>
              <w:jc w:val="center"/>
              <w:rPr>
                <w:rFonts w:ascii="Times New Roman" w:eastAsia="Times New Roman" w:hAnsi="Times New Roman" w:cs="Times New Roman"/>
                <w:b/>
                <w:bCs/>
                <w:color w:val="000000"/>
                <w:sz w:val="24"/>
                <w:szCs w:val="24"/>
                <w:lang w:eastAsia="tr-TR"/>
              </w:rPr>
            </w:pPr>
            <w:r w:rsidRPr="00667727">
              <w:rPr>
                <w:rFonts w:ascii="Times New Roman" w:eastAsia="Times New Roman" w:hAnsi="Times New Roman" w:cs="Times New Roman"/>
                <w:b/>
                <w:bCs/>
                <w:color w:val="000000"/>
                <w:sz w:val="24"/>
                <w:szCs w:val="24"/>
                <w:lang w:eastAsia="tr-TR"/>
              </w:rPr>
              <w:t>SONUÇ</w:t>
            </w:r>
          </w:p>
        </w:tc>
        <w:tc>
          <w:tcPr>
            <w:tcW w:w="900" w:type="dxa"/>
            <w:tcBorders>
              <w:top w:val="nil"/>
              <w:left w:val="nil"/>
              <w:bottom w:val="single" w:sz="4" w:space="0" w:color="auto"/>
              <w:right w:val="single" w:sz="4" w:space="0" w:color="auto"/>
            </w:tcBorders>
            <w:shd w:val="clear" w:color="auto" w:fill="auto"/>
            <w:noWrap/>
            <w:vAlign w:val="bottom"/>
            <w:hideMark/>
          </w:tcPr>
          <w:p w14:paraId="4B7274F8" w14:textId="77777777" w:rsidR="000B39D9" w:rsidRPr="00667727" w:rsidRDefault="000B39D9" w:rsidP="000B39D9">
            <w:pPr>
              <w:spacing w:after="0" w:line="240" w:lineRule="auto"/>
              <w:jc w:val="center"/>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c>
          <w:tcPr>
            <w:tcW w:w="992" w:type="dxa"/>
            <w:tcBorders>
              <w:top w:val="nil"/>
              <w:left w:val="nil"/>
              <w:bottom w:val="single" w:sz="4" w:space="0" w:color="auto"/>
              <w:right w:val="single" w:sz="4" w:space="0" w:color="auto"/>
            </w:tcBorders>
            <w:shd w:val="clear" w:color="auto" w:fill="auto"/>
            <w:noWrap/>
            <w:vAlign w:val="bottom"/>
            <w:hideMark/>
          </w:tcPr>
          <w:p w14:paraId="00FE1E45" w14:textId="77777777" w:rsidR="000B39D9" w:rsidRPr="00667727" w:rsidRDefault="000B39D9" w:rsidP="000B39D9">
            <w:pPr>
              <w:spacing w:after="0" w:line="240" w:lineRule="auto"/>
              <w:rPr>
                <w:rFonts w:ascii="Times New Roman" w:eastAsia="Times New Roman" w:hAnsi="Times New Roman" w:cs="Times New Roman"/>
                <w:color w:val="000000"/>
                <w:sz w:val="24"/>
                <w:szCs w:val="24"/>
                <w:lang w:eastAsia="tr-TR"/>
              </w:rPr>
            </w:pPr>
            <w:r w:rsidRPr="00667727">
              <w:rPr>
                <w:rFonts w:ascii="Times New Roman" w:eastAsia="Times New Roman" w:hAnsi="Times New Roman" w:cs="Times New Roman"/>
                <w:color w:val="000000"/>
                <w:sz w:val="24"/>
                <w:szCs w:val="24"/>
                <w:lang w:eastAsia="tr-TR"/>
              </w:rPr>
              <w:t> </w:t>
            </w:r>
          </w:p>
        </w:tc>
      </w:tr>
    </w:tbl>
    <w:p w14:paraId="47E14C11" w14:textId="77777777" w:rsidR="000B39D9" w:rsidRPr="00D84B7D" w:rsidRDefault="000B39D9" w:rsidP="00D84B7D">
      <w:pPr>
        <w:pStyle w:val="ListeParagraf"/>
        <w:rPr>
          <w:rFonts w:ascii="Times New Roman" w:eastAsia="Times New Roman" w:hAnsi="Times New Roman" w:cs="Times New Roman"/>
          <w:sz w:val="24"/>
          <w:szCs w:val="24"/>
          <w:lang w:eastAsia="tr-TR"/>
        </w:rPr>
      </w:pPr>
    </w:p>
    <w:p w14:paraId="4BC1831D"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Seyahat Gideri Ödemeleri:</w:t>
      </w:r>
    </w:p>
    <w:p w14:paraId="59CFDAAE" w14:textId="77777777" w:rsidR="007E06A9" w:rsidRDefault="007E06A9" w:rsidP="007E06A9">
      <w:pPr>
        <w:pStyle w:val="ListeParagraf"/>
        <w:spacing w:after="0" w:line="345" w:lineRule="atLeast"/>
        <w:jc w:val="both"/>
        <w:textAlignment w:val="baseline"/>
        <w:rPr>
          <w:rFonts w:ascii="Times New Roman" w:hAnsi="Times New Roman" w:cs="Times New Roman"/>
          <w:sz w:val="24"/>
          <w:szCs w:val="24"/>
        </w:rPr>
      </w:pPr>
      <w:r w:rsidRPr="007E06A9">
        <w:rPr>
          <w:rFonts w:ascii="Times New Roman" w:hAnsi="Times New Roman" w:cs="Times New Roman"/>
          <w:sz w:val="24"/>
          <w:szCs w:val="24"/>
        </w:rPr>
        <w:t>Seyahat gideri ödemesi daha önceki programdan farklı olarak mesafe üzerinden hesaplanacaktır. Avrupa Komisyonun hazırlamış olduğu mesafe hesaplayıcısı kullanılacaktır. Mesafeye göre hibe miktarları aşağıda yer almaktadır.</w:t>
      </w:r>
    </w:p>
    <w:p w14:paraId="6C40C75A" w14:textId="77777777" w:rsidR="00667727" w:rsidRDefault="00667727" w:rsidP="007E06A9">
      <w:pPr>
        <w:pStyle w:val="ListeParagraf"/>
        <w:spacing w:after="0" w:line="345" w:lineRule="atLeast"/>
        <w:jc w:val="both"/>
        <w:textAlignment w:val="baseline"/>
        <w:rPr>
          <w:rFonts w:ascii="Times New Roman" w:hAnsi="Times New Roman" w:cs="Times New Roman"/>
          <w:sz w:val="24"/>
          <w:szCs w:val="24"/>
        </w:rPr>
      </w:pPr>
    </w:p>
    <w:p w14:paraId="0C2CACED" w14:textId="77777777" w:rsidR="00667727" w:rsidRDefault="00667727" w:rsidP="007E06A9">
      <w:pPr>
        <w:pStyle w:val="ListeParagraf"/>
        <w:spacing w:after="0" w:line="345" w:lineRule="atLeast"/>
        <w:jc w:val="both"/>
        <w:textAlignment w:val="baseline"/>
        <w:rPr>
          <w:rFonts w:ascii="Times New Roman" w:hAnsi="Times New Roman" w:cs="Times New Roman"/>
          <w:sz w:val="24"/>
          <w:szCs w:val="24"/>
        </w:rPr>
      </w:pPr>
    </w:p>
    <w:p w14:paraId="28F2C2DC" w14:textId="77777777" w:rsidR="00667727" w:rsidRDefault="00667727" w:rsidP="007E06A9">
      <w:pPr>
        <w:pStyle w:val="ListeParagraf"/>
        <w:spacing w:after="0" w:line="345" w:lineRule="atLeast"/>
        <w:jc w:val="both"/>
        <w:textAlignment w:val="baseline"/>
        <w:rPr>
          <w:rFonts w:ascii="Times New Roman" w:hAnsi="Times New Roman" w:cs="Times New Roman"/>
          <w:sz w:val="24"/>
          <w:szCs w:val="24"/>
        </w:rPr>
      </w:pPr>
    </w:p>
    <w:p w14:paraId="042A45B2" w14:textId="77777777" w:rsidR="00667727" w:rsidRDefault="00667727" w:rsidP="007E06A9">
      <w:pPr>
        <w:pStyle w:val="ListeParagraf"/>
        <w:spacing w:after="0" w:line="345" w:lineRule="atLeast"/>
        <w:jc w:val="both"/>
        <w:textAlignment w:val="baseline"/>
        <w:rPr>
          <w:rFonts w:ascii="Times New Roman" w:hAnsi="Times New Roman" w:cs="Times New Roman"/>
          <w:sz w:val="24"/>
          <w:szCs w:val="24"/>
        </w:rPr>
      </w:pPr>
    </w:p>
    <w:p w14:paraId="64C073FC" w14:textId="77777777" w:rsidR="00667727" w:rsidRDefault="00667727" w:rsidP="007E06A9">
      <w:pPr>
        <w:pStyle w:val="ListeParagraf"/>
        <w:spacing w:after="0" w:line="345" w:lineRule="atLeast"/>
        <w:jc w:val="both"/>
        <w:textAlignment w:val="baseline"/>
        <w:rPr>
          <w:rFonts w:ascii="Times New Roman" w:hAnsi="Times New Roman" w:cs="Times New Roman"/>
          <w:sz w:val="24"/>
          <w:szCs w:val="24"/>
        </w:rPr>
      </w:pPr>
    </w:p>
    <w:p w14:paraId="462E7ED6" w14:textId="77777777" w:rsidR="00667727" w:rsidRPr="007E06A9" w:rsidRDefault="00667727" w:rsidP="007E06A9">
      <w:pPr>
        <w:pStyle w:val="ListeParagraf"/>
        <w:spacing w:after="0" w:line="345" w:lineRule="atLeast"/>
        <w:jc w:val="both"/>
        <w:textAlignment w:val="baseline"/>
        <w:rPr>
          <w:rFonts w:ascii="Times New Roman" w:hAnsi="Times New Roman" w:cs="Times New Roman"/>
          <w:sz w:val="24"/>
          <w:szCs w:val="24"/>
        </w:rPr>
      </w:pPr>
    </w:p>
    <w:p w14:paraId="16053BAD"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tbl>
      <w:tblPr>
        <w:tblW w:w="8091" w:type="dxa"/>
        <w:jc w:val="center"/>
        <w:tblCellMar>
          <w:left w:w="70" w:type="dxa"/>
          <w:right w:w="70" w:type="dxa"/>
        </w:tblCellMar>
        <w:tblLook w:val="04A0" w:firstRow="1" w:lastRow="0" w:firstColumn="1" w:lastColumn="0" w:noHBand="0" w:noVBand="1"/>
      </w:tblPr>
      <w:tblGrid>
        <w:gridCol w:w="8091"/>
      </w:tblGrid>
      <w:tr w:rsidR="00667727" w:rsidRPr="00667727" w14:paraId="7E747D87" w14:textId="77777777" w:rsidTr="009E3C55">
        <w:trPr>
          <w:trHeight w:val="480"/>
          <w:jc w:val="center"/>
        </w:trPr>
        <w:tc>
          <w:tcPr>
            <w:tcW w:w="80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51ADF"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lastRenderedPageBreak/>
              <w:t>10 ila 99 KM arasındaki seyahat mesafeleri için: Katılımcı başına 20 AVRO </w:t>
            </w:r>
          </w:p>
        </w:tc>
      </w:tr>
      <w:tr w:rsidR="00667727" w:rsidRPr="00667727" w14:paraId="70B2A1C1" w14:textId="77777777" w:rsidTr="009E3C55">
        <w:trPr>
          <w:trHeight w:val="480"/>
          <w:jc w:val="center"/>
        </w:trPr>
        <w:tc>
          <w:tcPr>
            <w:tcW w:w="80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09DCD"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100 ila 499 KM arasındaki seyahat mesafeleri için: Katılımcı başına 180 AVRO </w:t>
            </w:r>
          </w:p>
        </w:tc>
      </w:tr>
      <w:tr w:rsidR="00667727" w:rsidRPr="00667727" w14:paraId="2B122149" w14:textId="77777777" w:rsidTr="009E3C55">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0FF4529E"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500 ila 1999 KM arasındaki seyahat mesafeleri için: Katılımcı başına 275 AVRO </w:t>
            </w:r>
          </w:p>
        </w:tc>
      </w:tr>
      <w:tr w:rsidR="00667727" w:rsidRPr="00667727" w14:paraId="4AAAA4BE" w14:textId="77777777" w:rsidTr="009E3C55">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7193B599"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2000 ila 2999 KM arasındaki seyahat mesafeleri için: Katılımcı başına 360 AVRO</w:t>
            </w:r>
          </w:p>
        </w:tc>
      </w:tr>
      <w:tr w:rsidR="00667727" w:rsidRPr="00667727" w14:paraId="1500A037" w14:textId="77777777" w:rsidTr="009E3C55">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0F7EF819"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3000 ila 3999 KM arasındaki seyahat mesafeleri için: Katılımcı başına 530 AVRO</w:t>
            </w:r>
          </w:p>
        </w:tc>
      </w:tr>
      <w:tr w:rsidR="00667727" w:rsidRPr="00667727" w14:paraId="62BB748D" w14:textId="77777777" w:rsidTr="009E3C55">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540F1C3F"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4000 ila 7999 KM arasındaki seyahat mesafeleri için: Katılımcı başına 820 AVRO</w:t>
            </w:r>
          </w:p>
        </w:tc>
      </w:tr>
      <w:tr w:rsidR="00667727" w:rsidRPr="00667727" w14:paraId="7A781815" w14:textId="77777777" w:rsidTr="009E3C55">
        <w:trPr>
          <w:trHeight w:val="480"/>
          <w:jc w:val="center"/>
        </w:trPr>
        <w:tc>
          <w:tcPr>
            <w:tcW w:w="8091" w:type="dxa"/>
            <w:tcBorders>
              <w:top w:val="nil"/>
              <w:left w:val="single" w:sz="4" w:space="0" w:color="auto"/>
              <w:bottom w:val="single" w:sz="4" w:space="0" w:color="auto"/>
              <w:right w:val="single" w:sz="4" w:space="0" w:color="auto"/>
            </w:tcBorders>
            <w:shd w:val="clear" w:color="auto" w:fill="auto"/>
            <w:noWrap/>
            <w:vAlign w:val="center"/>
            <w:hideMark/>
          </w:tcPr>
          <w:p w14:paraId="4C7332FE" w14:textId="77777777" w:rsidR="00667727" w:rsidRPr="00667727" w:rsidRDefault="00667727" w:rsidP="009E3C55">
            <w:pPr>
              <w:jc w:val="center"/>
              <w:rPr>
                <w:rFonts w:ascii="Times New Roman" w:eastAsia="Times New Roman" w:hAnsi="Times New Roman" w:cs="Times New Roman"/>
                <w:color w:val="000000"/>
              </w:rPr>
            </w:pPr>
            <w:r w:rsidRPr="00667727">
              <w:rPr>
                <w:rFonts w:ascii="Times New Roman" w:eastAsia="Times New Roman" w:hAnsi="Times New Roman" w:cs="Times New Roman"/>
                <w:color w:val="000000"/>
              </w:rPr>
              <w:t>8000 ya da daha fazla seyahat mesafeleri için: Katılımcı başına 1100 AVRO</w:t>
            </w:r>
          </w:p>
        </w:tc>
      </w:tr>
    </w:tbl>
    <w:p w14:paraId="24C345F4" w14:textId="77777777" w:rsidR="007E06A9" w:rsidRPr="007E06A9" w:rsidRDefault="007E06A9" w:rsidP="007E06A9">
      <w:pPr>
        <w:pStyle w:val="ListeParagraf"/>
        <w:spacing w:after="0" w:line="345" w:lineRule="atLeast"/>
        <w:textAlignment w:val="baseline"/>
        <w:rPr>
          <w:rFonts w:ascii="Times New Roman" w:eastAsia="Times New Roman" w:hAnsi="Times New Roman" w:cs="Times New Roman"/>
          <w:color w:val="303030"/>
          <w:sz w:val="24"/>
          <w:szCs w:val="24"/>
          <w:lang w:eastAsia="tr-TR"/>
        </w:rPr>
      </w:pPr>
    </w:p>
    <w:p w14:paraId="725F7808" w14:textId="77777777" w:rsidR="007E06A9" w:rsidRPr="007E06A9" w:rsidRDefault="007E06A9" w:rsidP="007E06A9">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Seyahat mesafesinin hesaplanmasında Avrupa Birliği’nin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programının yürütülmesinden sorumlu kurum olan Avrupa Komisyonu’nun mesafe hesaplayıcısı (</w:t>
      </w:r>
      <w:proofErr w:type="spellStart"/>
      <w:r w:rsidRPr="007E06A9">
        <w:rPr>
          <w:rFonts w:ascii="Times New Roman" w:hAnsi="Times New Roman" w:cs="Times New Roman"/>
          <w:sz w:val="24"/>
          <w:szCs w:val="24"/>
        </w:rPr>
        <w:t>distance</w:t>
      </w:r>
      <w:proofErr w:type="spellEnd"/>
      <w:r w:rsidRPr="007E06A9">
        <w:rPr>
          <w:rFonts w:ascii="Times New Roman" w:hAnsi="Times New Roman" w:cs="Times New Roman"/>
          <w:sz w:val="24"/>
          <w:szCs w:val="24"/>
        </w:rPr>
        <w:t xml:space="preserve"> </w:t>
      </w:r>
      <w:proofErr w:type="spellStart"/>
      <w:r w:rsidRPr="007E06A9">
        <w:rPr>
          <w:rFonts w:ascii="Times New Roman" w:hAnsi="Times New Roman" w:cs="Times New Roman"/>
          <w:sz w:val="24"/>
          <w:szCs w:val="24"/>
        </w:rPr>
        <w:t>calculator</w:t>
      </w:r>
      <w:proofErr w:type="spellEnd"/>
      <w:r w:rsidRPr="007E06A9">
        <w:rPr>
          <w:rFonts w:ascii="Times New Roman" w:hAnsi="Times New Roman" w:cs="Times New Roman"/>
          <w:sz w:val="24"/>
          <w:szCs w:val="24"/>
        </w:rPr>
        <w:t xml:space="preserve">) kullanılacaktır. Belirtilen mesafe hesaplayıcısına ulaşmak için: </w:t>
      </w:r>
      <w:hyperlink r:id="rId7" w:history="1">
        <w:r w:rsidRPr="007E06A9">
          <w:rPr>
            <w:rStyle w:val="Kpr"/>
            <w:rFonts w:ascii="Times New Roman" w:hAnsi="Times New Roman" w:cs="Times New Roman"/>
            <w:sz w:val="24"/>
            <w:szCs w:val="24"/>
          </w:rPr>
          <w:t>http://</w:t>
        </w:r>
        <w:proofErr w:type="spellStart"/>
        <w:r w:rsidRPr="007E06A9">
          <w:rPr>
            <w:rStyle w:val="Kpr"/>
            <w:rFonts w:ascii="Times New Roman" w:hAnsi="Times New Roman" w:cs="Times New Roman"/>
            <w:sz w:val="24"/>
            <w:szCs w:val="24"/>
          </w:rPr>
          <w:t>ec.europa.eu</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programmes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erasmus-plus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tools</w:t>
        </w:r>
        <w:proofErr w:type="spellEnd"/>
        <w:r w:rsidRPr="007E06A9">
          <w:rPr>
            <w:rStyle w:val="Kpr"/>
            <w:rFonts w:ascii="Times New Roman" w:hAnsi="Times New Roman" w:cs="Times New Roman"/>
            <w:sz w:val="24"/>
            <w:szCs w:val="24"/>
          </w:rPr>
          <w:t>/</w:t>
        </w:r>
        <w:proofErr w:type="spellStart"/>
        <w:r w:rsidRPr="007E06A9">
          <w:rPr>
            <w:rStyle w:val="Kpr"/>
            <w:rFonts w:ascii="Times New Roman" w:hAnsi="Times New Roman" w:cs="Times New Roman"/>
            <w:sz w:val="24"/>
            <w:szCs w:val="24"/>
          </w:rPr>
          <w:t>distance_en.htm</w:t>
        </w:r>
        <w:proofErr w:type="spellEnd"/>
      </w:hyperlink>
    </w:p>
    <w:p w14:paraId="538CB54E" w14:textId="77777777" w:rsidR="007E06A9" w:rsidRPr="007E06A9" w:rsidRDefault="007E06A9" w:rsidP="007E06A9">
      <w:pPr>
        <w:pStyle w:val="ListeParagraf"/>
        <w:tabs>
          <w:tab w:val="left" w:pos="2190"/>
        </w:tabs>
        <w:jc w:val="both"/>
        <w:rPr>
          <w:rFonts w:ascii="Times New Roman" w:hAnsi="Times New Roman" w:cs="Times New Roman"/>
          <w:sz w:val="24"/>
          <w:szCs w:val="24"/>
        </w:rPr>
      </w:pPr>
    </w:p>
    <w:p w14:paraId="5814487A"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 xml:space="preserve">Seyahat gideri ödemesi, personelin yerleşik olduğu üniversite şehrinden faaliyet gerçekleştireceği üniversite şehrine kadar olan ulaşımı karşılamaktadır. </w:t>
      </w:r>
      <w:r w:rsidRPr="007E06A9">
        <w:rPr>
          <w:rFonts w:ascii="Times New Roman" w:hAnsi="Times New Roman" w:cs="Times New Roman"/>
          <w:b/>
          <w:sz w:val="24"/>
          <w:szCs w:val="24"/>
          <w:u w:val="single"/>
        </w:rPr>
        <w:t>Mesafe hesaplayıcısında belirtilen tutar haricinde hiçbir ücret ödenmeyecektir.</w:t>
      </w:r>
    </w:p>
    <w:p w14:paraId="1D2D53AD"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p>
    <w:p w14:paraId="6EEFE824"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gerçekleşmemesi durumunda yapılan tüm ödemeler yararlanıcıdan geri alınır.</w:t>
      </w:r>
    </w:p>
    <w:p w14:paraId="04A9942F"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hAnsi="Times New Roman" w:cs="Times New Roman"/>
          <w:sz w:val="24"/>
          <w:szCs w:val="24"/>
        </w:rPr>
        <w:sym w:font="Symbol" w:char="F020"/>
      </w:r>
      <w:r w:rsidRPr="007E06A9">
        <w:rPr>
          <w:rFonts w:ascii="Times New Roman" w:eastAsia="Times New Roman" w:hAnsi="Times New Roman" w:cs="Times New Roman"/>
          <w:sz w:val="24"/>
          <w:szCs w:val="24"/>
        </w:rPr>
        <w:t xml:space="preserve">Seyahatin ekonomik seyahat alternatifleri kullanılarak gerçekleştirilmiş olması gerekir. </w:t>
      </w:r>
    </w:p>
    <w:p w14:paraId="78A68026" w14:textId="77777777" w:rsidR="007E06A9" w:rsidRPr="007E06A9" w:rsidRDefault="007E06A9" w:rsidP="007E06A9">
      <w:pPr>
        <w:pStyle w:val="ListeParagraf"/>
        <w:numPr>
          <w:ilvl w:val="0"/>
          <w:numId w:val="5"/>
        </w:numPr>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Şehir içi ulaşıma ait seyahat giderleri karşılanmaz. </w:t>
      </w:r>
    </w:p>
    <w:p w14:paraId="268F3109"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u w:val="single"/>
        </w:rPr>
      </w:pPr>
      <w:r w:rsidRPr="007E06A9">
        <w:rPr>
          <w:rFonts w:ascii="Times New Roman" w:eastAsia="Times New Roman" w:hAnsi="Times New Roman" w:cs="Times New Roman"/>
          <w:sz w:val="24"/>
          <w:szCs w:val="24"/>
          <w:u w:val="single"/>
        </w:rPr>
        <w:t xml:space="preserve">Ders verme hareketliliğinden faydalanan personel, bulunduğu şehirden gideceği şehre seyahati sırasında gerekiyorsa farklı ülke ya da şehirlerde aktarma yapabilir. Ancak, uçuşun gerektirdiği bir durum olmadığı sürece aktarma yapılan noktada konaklama yapılmaz. </w:t>
      </w:r>
    </w:p>
    <w:p w14:paraId="5E58EA3A"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edilecek ulaşım aracının kaçırılması, ertelenmesi vb. durumlardan doğabilecek ilave ücretler uygun gider olarak kabul edilmez. </w:t>
      </w:r>
    </w:p>
    <w:p w14:paraId="141EA99C" w14:textId="6B036763"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Faaliyetten faydalanan personele ödenebilecek en yüksek günlük/haftalık hibe miktarı personelin planında eğitim alma hareketliliği ile ilgili olarak karşı kurumdan kişinin görevinin gerektirdiği bir eğitim alındığı görünen günler ile seyahat gerçekleştirdiği günlerin toplamı için hesaplanan tutardır.</w:t>
      </w:r>
    </w:p>
    <w:p w14:paraId="775D86C8"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 xml:space="preserve">Seyahat edilen günlerin dışında, eğitim alma hareketliliğinden faydalanan personele günlük hibe ödemesi yapılabilmesi için personelin bahsi geçen günde tam gün ya da tam güne yakın faaliyette bulunduğu öğretim programında görülmeli ya da katılım sertifikası ile belgelendirilmelidir. </w:t>
      </w:r>
    </w:p>
    <w:p w14:paraId="5A08A0F0"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Herhangi bir faaliyet içermeyen ya da karşı kurumdan kişinin görevinin gerektirdiği bir eğitim alındığı belgelenemeyen günler için hibe ödemesi yapılmaz.</w:t>
      </w:r>
    </w:p>
    <w:p w14:paraId="181301D0" w14:textId="66BFF125"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lastRenderedPageBreak/>
        <w:t>Faaliyetten faydalanan personelin dönüşünü takiben, kalan ödemenin yapılabilmesi için, "</w:t>
      </w:r>
      <w:r w:rsidR="007D3379">
        <w:rPr>
          <w:rFonts w:ascii="Times New Roman" w:eastAsia="Times New Roman" w:hAnsi="Times New Roman" w:cs="Times New Roman"/>
          <w:sz w:val="24"/>
          <w:szCs w:val="24"/>
        </w:rPr>
        <w:t>Ders Verme</w:t>
      </w:r>
      <w:r w:rsidRPr="007E06A9">
        <w:rPr>
          <w:rFonts w:ascii="Times New Roman" w:eastAsia="Times New Roman" w:hAnsi="Times New Roman" w:cs="Times New Roman"/>
          <w:sz w:val="24"/>
          <w:szCs w:val="24"/>
        </w:rPr>
        <w:t xml:space="preserve"> Hareketliliği Anlaşması" ile birlikte karşı kurumdan temin edilen "katılım sertifikası" dikkate alınır.</w:t>
      </w:r>
    </w:p>
    <w:p w14:paraId="2C394E3F" w14:textId="77777777" w:rsidR="007E06A9" w:rsidRPr="007E06A9"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Faaliyetin gerçekleşmediği ya da iş planında ve/veya katılım sertifikasında yararlanıcının gerekçesiz olarak 2 iş gününün altında bir süre eğitim aldığı durumlarda yararlanıcıya herhangi bir hibe ödemesi yapılmaz.</w:t>
      </w:r>
    </w:p>
    <w:p w14:paraId="7A649627" w14:textId="05E5E4D4" w:rsidR="007E06A9" w:rsidRPr="00D84B7D" w:rsidRDefault="007E06A9" w:rsidP="00D84B7D">
      <w:pPr>
        <w:pStyle w:val="ListeParagraf"/>
        <w:numPr>
          <w:ilvl w:val="0"/>
          <w:numId w:val="5"/>
        </w:numPr>
        <w:jc w:val="both"/>
        <w:rPr>
          <w:rFonts w:ascii="Times New Roman" w:eastAsia="Times New Roman" w:hAnsi="Times New Roman" w:cs="Times New Roman"/>
          <w:sz w:val="24"/>
          <w:szCs w:val="24"/>
        </w:rPr>
      </w:pPr>
      <w:r w:rsidRPr="007E06A9">
        <w:rPr>
          <w:rFonts w:ascii="Times New Roman" w:eastAsia="Times New Roman" w:hAnsi="Times New Roman" w:cs="Times New Roman"/>
          <w:sz w:val="24"/>
          <w:szCs w:val="24"/>
        </w:rPr>
        <w:t>Harcırah ödemeleri vergi kesintilerine tabi tutulmaksızın ve avro olarak yapılır.</w:t>
      </w:r>
    </w:p>
    <w:p w14:paraId="7FE15910" w14:textId="77777777" w:rsidR="007E06A9" w:rsidRPr="007E06A9" w:rsidRDefault="007E06A9" w:rsidP="007E06A9">
      <w:pPr>
        <w:pStyle w:val="ListeParagraf"/>
        <w:tabs>
          <w:tab w:val="left" w:pos="2190"/>
        </w:tabs>
        <w:jc w:val="both"/>
        <w:rPr>
          <w:rFonts w:ascii="Times New Roman" w:hAnsi="Times New Roman" w:cs="Times New Roman"/>
          <w:b/>
          <w:sz w:val="24"/>
          <w:szCs w:val="24"/>
          <w:u w:val="single"/>
        </w:rPr>
      </w:pPr>
      <w:r w:rsidRPr="007E06A9">
        <w:rPr>
          <w:rFonts w:ascii="Times New Roman" w:hAnsi="Times New Roman" w:cs="Times New Roman"/>
          <w:sz w:val="24"/>
          <w:szCs w:val="24"/>
        </w:rPr>
        <w:t>Seyahat giderlerinin ödenebilmesi için personelin aşağıdaki belgelerden kendisi ile ilgili olanları Uluslararası Ofis’e teslim etmesi gerekir:</w:t>
      </w:r>
    </w:p>
    <w:p w14:paraId="0322C79B" w14:textId="5E5A3A3D" w:rsidR="007E06A9" w:rsidRPr="007E06A9" w:rsidRDefault="007D3379" w:rsidP="007E06A9">
      <w:pPr>
        <w:pStyle w:val="ListeParagraf"/>
        <w:numPr>
          <w:ilvl w:val="0"/>
          <w:numId w:val="5"/>
        </w:numPr>
        <w:spacing w:after="0" w:line="312" w:lineRule="auto"/>
        <w:jc w:val="both"/>
        <w:outlineLvl w:val="1"/>
        <w:rPr>
          <w:rFonts w:ascii="Times New Roman" w:hAnsi="Times New Roman" w:cs="Times New Roman"/>
          <w:i/>
          <w:sz w:val="24"/>
          <w:szCs w:val="24"/>
        </w:rPr>
      </w:pPr>
      <w:r>
        <w:rPr>
          <w:rFonts w:ascii="Times New Roman" w:hAnsi="Times New Roman" w:cs="Times New Roman"/>
          <w:i/>
          <w:sz w:val="24"/>
          <w:szCs w:val="24"/>
        </w:rPr>
        <w:t>Kullanılan biletlerin orijinali.</w:t>
      </w:r>
    </w:p>
    <w:p w14:paraId="68504479" w14:textId="46792AD3" w:rsidR="007E06A9" w:rsidRPr="007E06A9" w:rsidRDefault="007E06A9" w:rsidP="007E06A9">
      <w:pPr>
        <w:pStyle w:val="ListeParagraf"/>
        <w:numPr>
          <w:ilvl w:val="0"/>
          <w:numId w:val="5"/>
        </w:numPr>
        <w:spacing w:after="0" w:line="312" w:lineRule="auto"/>
        <w:jc w:val="both"/>
        <w:outlineLvl w:val="1"/>
        <w:rPr>
          <w:rFonts w:ascii="Times New Roman" w:hAnsi="Times New Roman" w:cs="Times New Roman"/>
          <w:i/>
          <w:sz w:val="24"/>
          <w:szCs w:val="24"/>
        </w:rPr>
      </w:pPr>
      <w:r w:rsidRPr="007E06A9">
        <w:rPr>
          <w:rFonts w:ascii="Times New Roman" w:hAnsi="Times New Roman" w:cs="Times New Roman"/>
          <w:i/>
          <w:sz w:val="24"/>
          <w:szCs w:val="24"/>
        </w:rPr>
        <w:t>Uçuş kartlarının orijinalleri</w:t>
      </w:r>
      <w:r w:rsidR="007D3379">
        <w:rPr>
          <w:rFonts w:ascii="Times New Roman" w:hAnsi="Times New Roman" w:cs="Times New Roman"/>
          <w:i/>
          <w:sz w:val="24"/>
          <w:szCs w:val="24"/>
        </w:rPr>
        <w:t>.</w:t>
      </w:r>
      <w:bookmarkStart w:id="3" w:name="_GoBack"/>
      <w:bookmarkEnd w:id="3"/>
    </w:p>
    <w:p w14:paraId="6A5FB48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749D25A2"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sz w:val="24"/>
          <w:szCs w:val="24"/>
        </w:rPr>
        <w:t>Başvuru İçin Gerekli Belgeler</w:t>
      </w:r>
    </w:p>
    <w:p w14:paraId="4BB9B774"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2EBFC3DE"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(Ek 1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Personel Ders Verme Hareketliliği Başvuru Formu)</w:t>
      </w:r>
    </w:p>
    <w:p w14:paraId="0DC9F69D"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(Gidilen kurumdan </w:t>
      </w:r>
      <w:proofErr w:type="spellStart"/>
      <w:r w:rsidRPr="007E06A9">
        <w:rPr>
          <w:rFonts w:ascii="Times New Roman" w:hAnsi="Times New Roman" w:cs="Times New Roman"/>
          <w:bCs/>
          <w:sz w:val="24"/>
          <w:szCs w:val="24"/>
        </w:rPr>
        <w:t>orjinali</w:t>
      </w:r>
      <w:proofErr w:type="spellEnd"/>
      <w:r w:rsidRPr="007E06A9">
        <w:rPr>
          <w:rFonts w:ascii="Times New Roman" w:hAnsi="Times New Roman" w:cs="Times New Roman"/>
          <w:bCs/>
          <w:sz w:val="24"/>
          <w:szCs w:val="24"/>
        </w:rPr>
        <w:t xml:space="preserve"> alınacaktır)</w:t>
      </w:r>
    </w:p>
    <w:p w14:paraId="1806AC2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(Ek 2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Yükseköğretim Personel Ders Verme ve Eğitim Alma Hareketliliği İçin Hibe Sözleşmesi)</w:t>
      </w:r>
    </w:p>
    <w:p w14:paraId="5306C96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Öğretim Programı (Ek 3 </w:t>
      </w:r>
      <w:proofErr w:type="spellStart"/>
      <w:r w:rsidRPr="007E06A9">
        <w:rPr>
          <w:rFonts w:ascii="Times New Roman" w:hAnsi="Times New Roman" w:cs="Times New Roman"/>
          <w:bCs/>
          <w:sz w:val="24"/>
          <w:szCs w:val="24"/>
        </w:rPr>
        <w:t>Erasmus</w:t>
      </w:r>
      <w:proofErr w:type="spellEnd"/>
      <w:r w:rsidRPr="007E06A9">
        <w:rPr>
          <w:rFonts w:ascii="Times New Roman" w:hAnsi="Times New Roman" w:cs="Times New Roman"/>
          <w:bCs/>
          <w:sz w:val="24"/>
          <w:szCs w:val="24"/>
        </w:rPr>
        <w:t xml:space="preserve"> + </w:t>
      </w:r>
      <w:proofErr w:type="spellStart"/>
      <w:r w:rsidRPr="007E06A9">
        <w:rPr>
          <w:rFonts w:ascii="Times New Roman" w:hAnsi="Times New Roman" w:cs="Times New Roman"/>
          <w:bCs/>
          <w:sz w:val="24"/>
          <w:szCs w:val="24"/>
        </w:rPr>
        <w:t>Staff</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Mobility</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Agreement</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fo</w:t>
      </w:r>
      <w:proofErr w:type="spellEnd"/>
      <w:r w:rsidRPr="007E06A9">
        <w:rPr>
          <w:rFonts w:ascii="Times New Roman" w:hAnsi="Times New Roman" w:cs="Times New Roman"/>
          <w:bCs/>
          <w:sz w:val="24"/>
          <w:szCs w:val="24"/>
        </w:rPr>
        <w:t xml:space="preserve"> </w:t>
      </w:r>
      <w:proofErr w:type="spellStart"/>
      <w:r w:rsidRPr="007E06A9">
        <w:rPr>
          <w:rFonts w:ascii="Times New Roman" w:hAnsi="Times New Roman" w:cs="Times New Roman"/>
          <w:bCs/>
          <w:sz w:val="24"/>
          <w:szCs w:val="24"/>
        </w:rPr>
        <w:t>Teaching</w:t>
      </w:r>
      <w:proofErr w:type="spellEnd"/>
      <w:r w:rsidRPr="007E06A9">
        <w:rPr>
          <w:rFonts w:ascii="Times New Roman" w:hAnsi="Times New Roman" w:cs="Times New Roman"/>
          <w:bCs/>
          <w:sz w:val="24"/>
          <w:szCs w:val="24"/>
        </w:rPr>
        <w:t>)</w:t>
      </w:r>
    </w:p>
    <w:p w14:paraId="5E4E4FD6" w14:textId="51F4DED9" w:rsidR="008559C4"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 (Ek 4)</w:t>
      </w:r>
    </w:p>
    <w:p w14:paraId="3A15FF21" w14:textId="77777777" w:rsidR="008559C4" w:rsidRPr="008559C4" w:rsidRDefault="008559C4" w:rsidP="008559C4">
      <w:pPr>
        <w:tabs>
          <w:tab w:val="left" w:pos="2190"/>
        </w:tabs>
        <w:rPr>
          <w:rFonts w:ascii="Times New Roman" w:hAnsi="Times New Roman" w:cs="Times New Roman"/>
          <w:bCs/>
          <w:sz w:val="24"/>
          <w:szCs w:val="24"/>
        </w:rPr>
      </w:pPr>
    </w:p>
    <w:p w14:paraId="478FF153" w14:textId="77777777" w:rsidR="007E06A9" w:rsidRPr="007E06A9" w:rsidRDefault="007E06A9" w:rsidP="007E06A9">
      <w:pPr>
        <w:pStyle w:val="ListeParagraf"/>
        <w:numPr>
          <w:ilvl w:val="0"/>
          <w:numId w:val="3"/>
        </w:numPr>
        <w:tabs>
          <w:tab w:val="left" w:pos="2190"/>
        </w:tabs>
        <w:rPr>
          <w:rFonts w:ascii="Times New Roman" w:hAnsi="Times New Roman" w:cs="Times New Roman"/>
          <w:b/>
          <w:sz w:val="24"/>
          <w:szCs w:val="24"/>
        </w:rPr>
      </w:pPr>
      <w:r w:rsidRPr="007E06A9">
        <w:rPr>
          <w:rFonts w:ascii="Times New Roman" w:hAnsi="Times New Roman" w:cs="Times New Roman"/>
          <w:b/>
          <w:sz w:val="24"/>
          <w:szCs w:val="24"/>
        </w:rPr>
        <w:t xml:space="preserve">Personel Ders Verme Hareketliliği için Düzenlenmesi Gereken Belgeler </w:t>
      </w:r>
    </w:p>
    <w:p w14:paraId="7829D3C4" w14:textId="77777777" w:rsidR="007E06A9" w:rsidRPr="007E06A9" w:rsidRDefault="007E06A9" w:rsidP="007E06A9">
      <w:pPr>
        <w:rPr>
          <w:rFonts w:ascii="Times New Roman" w:eastAsia="Times New Roman" w:hAnsi="Times New Roman" w:cs="Times New Roman"/>
          <w:sz w:val="24"/>
          <w:szCs w:val="24"/>
        </w:rPr>
      </w:pPr>
      <w:r w:rsidRPr="007E06A9">
        <w:rPr>
          <w:rFonts w:ascii="Times New Roman" w:hAnsi="Times New Roman" w:cs="Times New Roman"/>
          <w:sz w:val="24"/>
          <w:szCs w:val="24"/>
        </w:rPr>
        <w:t>Personel hareketliliği dosyalarında aşağıdaki belgelerin bulunması zorunludur</w:t>
      </w:r>
      <w:r w:rsidRPr="007E06A9">
        <w:rPr>
          <w:rFonts w:ascii="Times New Roman" w:eastAsia="Times New Roman" w:hAnsi="Times New Roman" w:cs="Times New Roman"/>
          <w:sz w:val="24"/>
          <w:szCs w:val="24"/>
        </w:rPr>
        <w:t xml:space="preserve">: </w:t>
      </w:r>
    </w:p>
    <w:p w14:paraId="77AE0581"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proofErr w:type="spellStart"/>
      <w:r w:rsidRPr="007E06A9">
        <w:rPr>
          <w:rFonts w:ascii="Times New Roman" w:hAnsi="Times New Roman" w:cs="Times New Roman"/>
          <w:bCs/>
          <w:sz w:val="24"/>
          <w:szCs w:val="24"/>
        </w:rPr>
        <w:t>Kurumlararası</w:t>
      </w:r>
      <w:proofErr w:type="spellEnd"/>
      <w:r w:rsidRPr="007E06A9">
        <w:rPr>
          <w:rFonts w:ascii="Times New Roman" w:hAnsi="Times New Roman" w:cs="Times New Roman"/>
          <w:bCs/>
          <w:sz w:val="24"/>
          <w:szCs w:val="24"/>
        </w:rPr>
        <w:t xml:space="preserve"> anlaşma, </w:t>
      </w:r>
    </w:p>
    <w:p w14:paraId="6A161714"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6C8045C9"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Davet mektubu, </w:t>
      </w:r>
    </w:p>
    <w:p w14:paraId="100222F6"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Personel ile yükseköğretim kurumu arasında imzalanan hibe sözleşmesi, </w:t>
      </w:r>
    </w:p>
    <w:p w14:paraId="3D04036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Ders verme faaliyeti için personel hareketliliği anlaşması (taraflarca onaylı), </w:t>
      </w:r>
    </w:p>
    <w:p w14:paraId="5E0407B8"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Katılım sertifikası, </w:t>
      </w:r>
    </w:p>
    <w:p w14:paraId="5BA9149B"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Hibenin ödendiğine dair belge (dekont veya eş değeri), </w:t>
      </w:r>
    </w:p>
    <w:p w14:paraId="00885455" w14:textId="77777777" w:rsidR="007E06A9" w:rsidRPr="007E06A9"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edilen tarihleri gösteren belgeler (uçuş kartları, pasaport giriş-çıkışları gibi)</w:t>
      </w:r>
    </w:p>
    <w:p w14:paraId="7448B849" w14:textId="09E02D0C" w:rsidR="007E06A9" w:rsidRPr="00D84B7D" w:rsidRDefault="007E06A9" w:rsidP="007E06A9">
      <w:pPr>
        <w:pStyle w:val="ListeParagraf"/>
        <w:numPr>
          <w:ilvl w:val="0"/>
          <w:numId w:val="11"/>
        </w:numPr>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 Personel Anketi: Hareketlilik Aracı kullanılarak ders verme hareketliliğinden faydalanan personelin çevrimiçi AB anketini (EU </w:t>
      </w:r>
      <w:proofErr w:type="spellStart"/>
      <w:r w:rsidRPr="007E06A9">
        <w:rPr>
          <w:rFonts w:ascii="Times New Roman" w:hAnsi="Times New Roman" w:cs="Times New Roman"/>
          <w:bCs/>
          <w:sz w:val="24"/>
          <w:szCs w:val="24"/>
        </w:rPr>
        <w:t>Survey</w:t>
      </w:r>
      <w:proofErr w:type="spellEnd"/>
      <w:r w:rsidRPr="007E06A9">
        <w:rPr>
          <w:rFonts w:ascii="Times New Roman" w:hAnsi="Times New Roman" w:cs="Times New Roman"/>
          <w:bCs/>
          <w:sz w:val="24"/>
          <w:szCs w:val="24"/>
        </w:rPr>
        <w:t>) doldurmaları istenir. [çıktısının dosyada bulunmasına gerek yoktur]</w:t>
      </w:r>
    </w:p>
    <w:p w14:paraId="24D2B581" w14:textId="77777777" w:rsidR="007E06A9" w:rsidRPr="007E06A9" w:rsidRDefault="007E06A9" w:rsidP="007E06A9">
      <w:pPr>
        <w:pStyle w:val="ListeParagraf"/>
        <w:tabs>
          <w:tab w:val="left" w:pos="2190"/>
        </w:tabs>
        <w:rPr>
          <w:rFonts w:ascii="Times New Roman" w:hAnsi="Times New Roman" w:cs="Times New Roman"/>
          <w:bCs/>
          <w:sz w:val="24"/>
          <w:szCs w:val="24"/>
        </w:rPr>
      </w:pPr>
    </w:p>
    <w:p w14:paraId="4289E42A"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Değerlendirme</w:t>
      </w:r>
    </w:p>
    <w:p w14:paraId="3F02F1FB"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6F09F20A" w14:textId="57FED969"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Tüm başvurular alındıktan sonra, değerlendirme Beykoz </w:t>
      </w:r>
      <w:r w:rsidR="00471408">
        <w:rPr>
          <w:rFonts w:ascii="Times New Roman" w:hAnsi="Times New Roman" w:cs="Times New Roman"/>
          <w:sz w:val="24"/>
          <w:szCs w:val="24"/>
        </w:rPr>
        <w:t>Üniversitesi</w:t>
      </w:r>
      <w:r w:rsidR="00990BF0">
        <w:rPr>
          <w:rFonts w:ascii="Times New Roman" w:hAnsi="Times New Roman" w:cs="Times New Roman"/>
          <w:sz w:val="24"/>
          <w:szCs w:val="24"/>
        </w:rPr>
        <w:t xml:space="preserve"> </w:t>
      </w:r>
      <w:proofErr w:type="spellStart"/>
      <w:r w:rsidR="00990BF0">
        <w:rPr>
          <w:rFonts w:ascii="Times New Roman" w:hAnsi="Times New Roman" w:cs="Times New Roman"/>
          <w:sz w:val="24"/>
          <w:szCs w:val="24"/>
        </w:rPr>
        <w:t>Erasmus</w:t>
      </w:r>
      <w:proofErr w:type="spellEnd"/>
      <w:r w:rsidR="00990BF0">
        <w:rPr>
          <w:rFonts w:ascii="Times New Roman" w:hAnsi="Times New Roman" w:cs="Times New Roman"/>
          <w:sz w:val="24"/>
          <w:szCs w:val="24"/>
        </w:rPr>
        <w:t xml:space="preserve"> Komisyonu</w:t>
      </w:r>
      <w:r w:rsidRPr="007E06A9">
        <w:rPr>
          <w:rFonts w:ascii="Times New Roman" w:hAnsi="Times New Roman" w:cs="Times New Roman"/>
          <w:sz w:val="24"/>
          <w:szCs w:val="24"/>
        </w:rPr>
        <w:t xml:space="preserve"> tarafından yapılacaktır.</w:t>
      </w:r>
    </w:p>
    <w:p w14:paraId="6B974AE3"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2620DDFA" w14:textId="77777777" w:rsidR="007E06A9" w:rsidRP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Daha önce 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faydalanmamış personele, daha önce Ders Verme Hareketliliği faaliyetlerine dâhil olmayan bölüm ya da birimlere, daha önce Ders Verme Hareketliliği faaliyetlerinde yer almayan veya az sayıda yer alan ülke/yükseköğretim kurumu ile hareketlilik faaliyeti gerçekleştirmeyi planlayan başvurulara öncelik verilecektir. </w:t>
      </w:r>
    </w:p>
    <w:p w14:paraId="55F08EDE" w14:textId="77777777" w:rsidR="007E06A9" w:rsidRPr="007E06A9" w:rsidRDefault="007E06A9" w:rsidP="00D84B7D">
      <w:pPr>
        <w:pStyle w:val="ListeParagraf"/>
        <w:tabs>
          <w:tab w:val="left" w:pos="2190"/>
        </w:tabs>
        <w:jc w:val="both"/>
        <w:rPr>
          <w:rFonts w:ascii="Times New Roman" w:hAnsi="Times New Roman" w:cs="Times New Roman"/>
          <w:sz w:val="24"/>
          <w:szCs w:val="24"/>
        </w:rPr>
      </w:pPr>
    </w:p>
    <w:p w14:paraId="5BAA674F" w14:textId="6C4AD29E" w:rsidR="007E06A9" w:rsidRDefault="007E06A9" w:rsidP="00D84B7D">
      <w:pPr>
        <w:pStyle w:val="ListeParagraf"/>
        <w:tabs>
          <w:tab w:val="left" w:pos="2190"/>
        </w:tabs>
        <w:jc w:val="both"/>
        <w:rPr>
          <w:rFonts w:ascii="Times New Roman" w:hAnsi="Times New Roman" w:cs="Times New Roman"/>
          <w:sz w:val="24"/>
          <w:szCs w:val="24"/>
        </w:rPr>
      </w:pPr>
      <w:r w:rsidRPr="007E06A9">
        <w:rPr>
          <w:rFonts w:ascii="Times New Roman" w:hAnsi="Times New Roman" w:cs="Times New Roman"/>
          <w:sz w:val="24"/>
          <w:szCs w:val="24"/>
        </w:rPr>
        <w:t xml:space="preserve">Ders Verme </w:t>
      </w:r>
      <w:proofErr w:type="spellStart"/>
      <w:r w:rsidRPr="007E06A9">
        <w:rPr>
          <w:rFonts w:ascii="Times New Roman" w:hAnsi="Times New Roman" w:cs="Times New Roman"/>
          <w:sz w:val="24"/>
          <w:szCs w:val="24"/>
        </w:rPr>
        <w:t>Hareketliliği’nden</w:t>
      </w:r>
      <w:proofErr w:type="spellEnd"/>
      <w:r w:rsidRPr="007E06A9">
        <w:rPr>
          <w:rFonts w:ascii="Times New Roman" w:hAnsi="Times New Roman" w:cs="Times New Roman"/>
          <w:sz w:val="24"/>
          <w:szCs w:val="24"/>
        </w:rPr>
        <w:t xml:space="preserve"> faydalanacak öğretim elemanlarının yabancı dil yeterliliklerini kanıtlayabilecek ya da komisyonun gerekli görmesi durumunda yurtdışında vermeyi düşündükleri dersi </w:t>
      </w:r>
      <w:proofErr w:type="spellStart"/>
      <w:r w:rsidRPr="007E06A9">
        <w:rPr>
          <w:rFonts w:ascii="Times New Roman" w:hAnsi="Times New Roman" w:cs="Times New Roman"/>
          <w:sz w:val="24"/>
          <w:szCs w:val="24"/>
        </w:rPr>
        <w:t>Erasmus</w:t>
      </w:r>
      <w:proofErr w:type="spellEnd"/>
      <w:r w:rsidRPr="007E06A9">
        <w:rPr>
          <w:rFonts w:ascii="Times New Roman" w:hAnsi="Times New Roman" w:cs="Times New Roman"/>
          <w:sz w:val="24"/>
          <w:szCs w:val="24"/>
        </w:rPr>
        <w:t xml:space="preserve"> Program Koordinatörleri Komisyonu önünde sunabilecek durumda olmaları gerekir.</w:t>
      </w:r>
      <w:r w:rsidR="00D84B7D">
        <w:rPr>
          <w:rFonts w:ascii="Times New Roman" w:hAnsi="Times New Roman" w:cs="Times New Roman"/>
          <w:sz w:val="24"/>
          <w:szCs w:val="24"/>
        </w:rPr>
        <w:t xml:space="preserve"> </w:t>
      </w:r>
      <w:r w:rsidRPr="007E06A9">
        <w:rPr>
          <w:rFonts w:ascii="Times New Roman" w:hAnsi="Times New Roman" w:cs="Times New Roman"/>
          <w:sz w:val="24"/>
          <w:szCs w:val="24"/>
        </w:rPr>
        <w:t xml:space="preserve">Sonuçlar listeler oluşturularak Beykoz Üniversitesi  </w:t>
      </w:r>
      <w:r w:rsidRPr="007E06A9">
        <w:rPr>
          <w:rFonts w:ascii="Times New Roman" w:hAnsi="Times New Roman" w:cs="Times New Roman"/>
          <w:b/>
          <w:sz w:val="24"/>
          <w:szCs w:val="24"/>
        </w:rPr>
        <w:t>(http://</w:t>
      </w:r>
      <w:proofErr w:type="spellStart"/>
      <w:r w:rsidRPr="007E06A9">
        <w:rPr>
          <w:rFonts w:ascii="Times New Roman" w:hAnsi="Times New Roman" w:cs="Times New Roman"/>
          <w:b/>
          <w:sz w:val="24"/>
          <w:szCs w:val="24"/>
        </w:rPr>
        <w:t>www.beykoz.edu.tr</w:t>
      </w:r>
      <w:proofErr w:type="spellEnd"/>
      <w:r w:rsidRPr="007E06A9">
        <w:rPr>
          <w:rFonts w:ascii="Times New Roman" w:hAnsi="Times New Roman" w:cs="Times New Roman"/>
          <w:b/>
          <w:sz w:val="24"/>
          <w:szCs w:val="24"/>
        </w:rPr>
        <w:t>/)</w:t>
      </w:r>
      <w:r w:rsidRPr="007E06A9">
        <w:rPr>
          <w:rFonts w:ascii="Times New Roman" w:hAnsi="Times New Roman" w:cs="Times New Roman"/>
          <w:sz w:val="24"/>
          <w:szCs w:val="24"/>
        </w:rPr>
        <w:t xml:space="preserve"> internet sayfasında ilan edilecektir. </w:t>
      </w:r>
    </w:p>
    <w:p w14:paraId="334A26B4" w14:textId="77777777" w:rsidR="007E06A9" w:rsidRPr="007E06A9" w:rsidRDefault="007E06A9" w:rsidP="007E06A9">
      <w:pPr>
        <w:pStyle w:val="ListeParagraf"/>
        <w:tabs>
          <w:tab w:val="left" w:pos="2190"/>
        </w:tabs>
        <w:rPr>
          <w:rFonts w:ascii="Times New Roman" w:hAnsi="Times New Roman" w:cs="Times New Roman"/>
          <w:sz w:val="24"/>
          <w:szCs w:val="24"/>
        </w:rPr>
      </w:pPr>
    </w:p>
    <w:p w14:paraId="0D7EEB9E" w14:textId="04AF7408" w:rsidR="00D84B7D" w:rsidRPr="00D84B7D" w:rsidRDefault="007E06A9" w:rsidP="00D84B7D">
      <w:pPr>
        <w:pStyle w:val="ListeParagraf"/>
        <w:numPr>
          <w:ilvl w:val="0"/>
          <w:numId w:val="3"/>
        </w:numPr>
        <w:tabs>
          <w:tab w:val="left" w:pos="2190"/>
        </w:tabs>
        <w:rPr>
          <w:rFonts w:ascii="Times New Roman" w:hAnsi="Times New Roman" w:cs="Times New Roman"/>
          <w:b/>
          <w:bCs/>
          <w:sz w:val="24"/>
          <w:szCs w:val="24"/>
        </w:rPr>
      </w:pPr>
      <w:proofErr w:type="spellStart"/>
      <w:r w:rsidRPr="007E06A9">
        <w:rPr>
          <w:rFonts w:ascii="Times New Roman" w:hAnsi="Times New Roman" w:cs="Times New Roman"/>
          <w:b/>
          <w:bCs/>
          <w:sz w:val="24"/>
          <w:szCs w:val="24"/>
        </w:rPr>
        <w:t>Erasmus</w:t>
      </w:r>
      <w:proofErr w:type="spellEnd"/>
      <w:r w:rsidRPr="007E06A9">
        <w:rPr>
          <w:rFonts w:ascii="Times New Roman" w:hAnsi="Times New Roman" w:cs="Times New Roman"/>
          <w:b/>
          <w:bCs/>
          <w:sz w:val="24"/>
          <w:szCs w:val="24"/>
        </w:rPr>
        <w:t xml:space="preserve"> Personel Ders Verme </w:t>
      </w:r>
      <w:proofErr w:type="spellStart"/>
      <w:r w:rsidRPr="007E06A9">
        <w:rPr>
          <w:rFonts w:ascii="Times New Roman" w:hAnsi="Times New Roman" w:cs="Times New Roman"/>
          <w:b/>
          <w:bCs/>
          <w:sz w:val="24"/>
          <w:szCs w:val="24"/>
        </w:rPr>
        <w:t>Hareketliliği’ne</w:t>
      </w:r>
      <w:proofErr w:type="spellEnd"/>
      <w:r w:rsidRPr="007E06A9">
        <w:rPr>
          <w:rFonts w:ascii="Times New Roman" w:hAnsi="Times New Roman" w:cs="Times New Roman"/>
          <w:b/>
          <w:bCs/>
          <w:sz w:val="24"/>
          <w:szCs w:val="24"/>
        </w:rPr>
        <w:t xml:space="preserve"> Seçilen Adayların Gitmeden Önce Uluslararası </w:t>
      </w:r>
      <w:proofErr w:type="spellStart"/>
      <w:r w:rsidRPr="007E06A9">
        <w:rPr>
          <w:rFonts w:ascii="Times New Roman" w:hAnsi="Times New Roman" w:cs="Times New Roman"/>
          <w:b/>
          <w:bCs/>
          <w:sz w:val="24"/>
          <w:szCs w:val="24"/>
        </w:rPr>
        <w:t>Ofisi’e</w:t>
      </w:r>
      <w:proofErr w:type="spellEnd"/>
      <w:r w:rsidRPr="007E06A9">
        <w:rPr>
          <w:rFonts w:ascii="Times New Roman" w:hAnsi="Times New Roman" w:cs="Times New Roman"/>
          <w:b/>
          <w:bCs/>
          <w:sz w:val="24"/>
          <w:szCs w:val="24"/>
        </w:rPr>
        <w:t xml:space="preserve"> Teslim Etmesi Gereken Belgeler:</w:t>
      </w:r>
    </w:p>
    <w:p w14:paraId="3E4AAFEF"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Başvuru Formu </w:t>
      </w:r>
    </w:p>
    <w:p w14:paraId="524C4382"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Hareketlilik Sözleşmesi </w:t>
      </w:r>
    </w:p>
    <w:p w14:paraId="52C6AA5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Misafir Olunacak Yükseköğretim Kurumundan Gelen Davet Mektubu (Elektronik Ortamda Alınan Davet mektubu kabul edilecektir, personel döndükten sonra orijinal nüshayı uluslararası ilişkiler ofisine teslim etmelidir)</w:t>
      </w:r>
    </w:p>
    <w:p w14:paraId="2A81BCD3"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Beykoz Üniversitesi Rektörlüğünden Alınan Görevlendirme Yazısı</w:t>
      </w:r>
    </w:p>
    <w:p w14:paraId="4E35AFBC"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 xml:space="preserve">Denizbank </w:t>
      </w:r>
      <w:proofErr w:type="spellStart"/>
      <w:r w:rsidRPr="007E06A9">
        <w:rPr>
          <w:rFonts w:ascii="Times New Roman" w:hAnsi="Times New Roman" w:cs="Times New Roman"/>
          <w:bCs/>
          <w:sz w:val="24"/>
          <w:szCs w:val="24"/>
        </w:rPr>
        <w:t>Kavacık</w:t>
      </w:r>
      <w:proofErr w:type="spellEnd"/>
      <w:r w:rsidRPr="007E06A9">
        <w:rPr>
          <w:rFonts w:ascii="Times New Roman" w:hAnsi="Times New Roman" w:cs="Times New Roman"/>
          <w:bCs/>
          <w:sz w:val="24"/>
          <w:szCs w:val="24"/>
        </w:rPr>
        <w:t xml:space="preserve"> Şubesinde Açılan Avro Hesap Cüzdanı Fotokopisi</w:t>
      </w:r>
    </w:p>
    <w:p w14:paraId="7CA3AB44"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 Biletine İlişkin Fatura (Kesildiği Tarihe Ait Avro Kurunun ve Avro Toplamının Belge İle İbrazı Şarttır.)</w:t>
      </w:r>
    </w:p>
    <w:p w14:paraId="2DEE4617" w14:textId="77777777" w:rsidR="007E06A9" w:rsidRPr="007E06A9" w:rsidRDefault="007E06A9" w:rsidP="007E06A9">
      <w:pPr>
        <w:pStyle w:val="ListeParagraf"/>
        <w:numPr>
          <w:ilvl w:val="0"/>
          <w:numId w:val="6"/>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Öğretim programı (Orijinal Olarak İmzalanmış Nüshası. Eğer Onay Elektronik Ortamda Alınmışsa -Orijinali Daha Sonra Teslim Edilmek Üzere- Bir Nüsha Ofis’e Teslim Edilir)</w:t>
      </w:r>
    </w:p>
    <w:p w14:paraId="2903B9E6" w14:textId="77777777" w:rsidR="007E06A9" w:rsidRPr="007E06A9" w:rsidRDefault="007E06A9" w:rsidP="007E06A9">
      <w:pPr>
        <w:pStyle w:val="ListeParagraf"/>
        <w:tabs>
          <w:tab w:val="left" w:pos="2190"/>
        </w:tabs>
        <w:rPr>
          <w:rFonts w:ascii="Times New Roman" w:hAnsi="Times New Roman" w:cs="Times New Roman"/>
          <w:b/>
          <w:bCs/>
          <w:sz w:val="24"/>
          <w:szCs w:val="24"/>
        </w:rPr>
      </w:pPr>
    </w:p>
    <w:p w14:paraId="0EFF625B" w14:textId="77777777" w:rsidR="007E06A9" w:rsidRPr="007E06A9" w:rsidRDefault="007E06A9" w:rsidP="007E06A9">
      <w:pPr>
        <w:pStyle w:val="ListeParagraf"/>
        <w:numPr>
          <w:ilvl w:val="0"/>
          <w:numId w:val="3"/>
        </w:numPr>
        <w:tabs>
          <w:tab w:val="left" w:pos="2190"/>
        </w:tabs>
        <w:rPr>
          <w:rFonts w:ascii="Times New Roman" w:hAnsi="Times New Roman" w:cs="Times New Roman"/>
          <w:b/>
          <w:bCs/>
          <w:sz w:val="24"/>
          <w:szCs w:val="24"/>
        </w:rPr>
      </w:pPr>
      <w:r w:rsidRPr="007E06A9">
        <w:rPr>
          <w:rFonts w:ascii="Times New Roman" w:hAnsi="Times New Roman" w:cs="Times New Roman"/>
          <w:b/>
          <w:bCs/>
          <w:sz w:val="24"/>
          <w:szCs w:val="24"/>
        </w:rPr>
        <w:t>Gidilen Yükseköğretim Kurumundan Alınacak Belgeler:</w:t>
      </w:r>
    </w:p>
    <w:p w14:paraId="766D0091" w14:textId="77777777" w:rsidR="007E06A9" w:rsidRPr="007E06A9" w:rsidRDefault="007E06A9" w:rsidP="007E06A9">
      <w:pPr>
        <w:pStyle w:val="ListeParagraf"/>
        <w:shd w:val="clear" w:color="auto" w:fill="FFFFFF" w:themeFill="background1"/>
        <w:tabs>
          <w:tab w:val="left" w:pos="2190"/>
        </w:tabs>
        <w:rPr>
          <w:rFonts w:ascii="Times New Roman" w:hAnsi="Times New Roman" w:cs="Times New Roman"/>
          <w:bCs/>
          <w:sz w:val="24"/>
          <w:szCs w:val="24"/>
        </w:rPr>
      </w:pPr>
    </w:p>
    <w:p w14:paraId="4EBBADC4" w14:textId="77777777" w:rsidR="007E06A9" w:rsidRPr="007E06A9" w:rsidRDefault="007E06A9" w:rsidP="007E06A9">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Katlım Sertifikası (Misafir Olunan Yükseköğretim Kurumunda en az 2 İş Günü ve 8 Saat Ders Verildiğini Gösteren Belge)</w:t>
      </w:r>
    </w:p>
    <w:p w14:paraId="30EF01AB" w14:textId="2727A1EE" w:rsidR="007E06A9" w:rsidRPr="00D84B7D" w:rsidRDefault="007E06A9" w:rsidP="00D84B7D">
      <w:pPr>
        <w:pStyle w:val="ListeParagraf"/>
        <w:numPr>
          <w:ilvl w:val="0"/>
          <w:numId w:val="9"/>
        </w:numPr>
        <w:shd w:val="clear" w:color="auto" w:fill="FFFFFF" w:themeFill="background1"/>
        <w:tabs>
          <w:tab w:val="left" w:pos="2190"/>
        </w:tabs>
        <w:ind w:left="709" w:hanging="283"/>
        <w:rPr>
          <w:rFonts w:ascii="Times New Roman" w:hAnsi="Times New Roman" w:cs="Times New Roman"/>
          <w:bCs/>
          <w:sz w:val="24"/>
          <w:szCs w:val="24"/>
        </w:rPr>
      </w:pPr>
      <w:r w:rsidRPr="007E06A9">
        <w:rPr>
          <w:rFonts w:ascii="Times New Roman" w:hAnsi="Times New Roman" w:cs="Times New Roman"/>
          <w:bCs/>
          <w:sz w:val="24"/>
          <w:szCs w:val="24"/>
        </w:rPr>
        <w:t xml:space="preserve">Elektronik Ortamda Onayı Alınmış Öğretim Planı İçin Orijinal İmza </w:t>
      </w:r>
    </w:p>
    <w:p w14:paraId="5C1FD682" w14:textId="77777777" w:rsidR="007E06A9" w:rsidRPr="007E06A9" w:rsidRDefault="007E06A9" w:rsidP="007E06A9">
      <w:pPr>
        <w:rPr>
          <w:rFonts w:ascii="Times New Roman" w:hAnsi="Times New Roman" w:cs="Times New Roman"/>
          <w:sz w:val="24"/>
          <w:szCs w:val="24"/>
        </w:rPr>
      </w:pPr>
    </w:p>
    <w:p w14:paraId="4C752DD1" w14:textId="0CFE6B59" w:rsidR="007E06A9" w:rsidRPr="007E06A9" w:rsidRDefault="001F5280" w:rsidP="007E06A9">
      <w:pPr>
        <w:pStyle w:val="ListeParagraf"/>
        <w:numPr>
          <w:ilvl w:val="0"/>
          <w:numId w:val="3"/>
        </w:numPr>
        <w:tabs>
          <w:tab w:val="left" w:pos="2190"/>
        </w:tabs>
        <w:rPr>
          <w:rFonts w:ascii="Times New Roman" w:hAnsi="Times New Roman" w:cs="Times New Roman"/>
          <w:b/>
          <w:bCs/>
          <w:sz w:val="24"/>
          <w:szCs w:val="24"/>
        </w:rPr>
      </w:pPr>
      <w:r>
        <w:rPr>
          <w:rFonts w:ascii="Times New Roman" w:hAnsi="Times New Roman" w:cs="Times New Roman"/>
          <w:b/>
          <w:bCs/>
          <w:sz w:val="24"/>
          <w:szCs w:val="24"/>
        </w:rPr>
        <w:t>Dönüşte Uluslar</w:t>
      </w:r>
      <w:r w:rsidR="007E06A9" w:rsidRPr="007E06A9">
        <w:rPr>
          <w:rFonts w:ascii="Times New Roman" w:hAnsi="Times New Roman" w:cs="Times New Roman"/>
          <w:b/>
          <w:bCs/>
          <w:sz w:val="24"/>
          <w:szCs w:val="24"/>
        </w:rPr>
        <w:t xml:space="preserve">arası </w:t>
      </w:r>
      <w:proofErr w:type="spellStart"/>
      <w:r w:rsidR="007E06A9" w:rsidRPr="007E06A9">
        <w:rPr>
          <w:rFonts w:ascii="Times New Roman" w:hAnsi="Times New Roman" w:cs="Times New Roman"/>
          <w:b/>
          <w:bCs/>
          <w:sz w:val="24"/>
          <w:szCs w:val="24"/>
        </w:rPr>
        <w:t>Ofisi’e</w:t>
      </w:r>
      <w:proofErr w:type="spellEnd"/>
      <w:r w:rsidR="007E06A9" w:rsidRPr="007E06A9">
        <w:rPr>
          <w:rFonts w:ascii="Times New Roman" w:hAnsi="Times New Roman" w:cs="Times New Roman"/>
          <w:b/>
          <w:bCs/>
          <w:sz w:val="24"/>
          <w:szCs w:val="24"/>
        </w:rPr>
        <w:t xml:space="preserve"> Teslim Etmesi Gereken Belgeler:</w:t>
      </w:r>
    </w:p>
    <w:p w14:paraId="466B76A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Katılım Sertifikası</w:t>
      </w:r>
    </w:p>
    <w:p w14:paraId="23B4BD3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Pasaport Giriş Çıkış Sayfasının Fotokopisi</w:t>
      </w:r>
    </w:p>
    <w:p w14:paraId="67CABB51"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Onayı Alınan Öğretim Programının Orijinal Olarak İmzalanmış Nüshası</w:t>
      </w:r>
    </w:p>
    <w:p w14:paraId="67810D4E"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Elektronik Ortamda Alınan Davet Mektubunun Orijinal Nüshası</w:t>
      </w:r>
    </w:p>
    <w:p w14:paraId="5CE86557" w14:textId="77777777" w:rsidR="007E06A9" w:rsidRPr="007E06A9" w:rsidRDefault="007E06A9" w:rsidP="007E06A9">
      <w:pPr>
        <w:pStyle w:val="ListeParagraf"/>
        <w:numPr>
          <w:ilvl w:val="0"/>
          <w:numId w:val="10"/>
        </w:numPr>
        <w:shd w:val="clear" w:color="auto" w:fill="FFFFFF" w:themeFill="background1"/>
        <w:tabs>
          <w:tab w:val="left" w:pos="2190"/>
        </w:tabs>
        <w:rPr>
          <w:rFonts w:ascii="Times New Roman" w:hAnsi="Times New Roman" w:cs="Times New Roman"/>
          <w:bCs/>
          <w:sz w:val="24"/>
          <w:szCs w:val="24"/>
        </w:rPr>
      </w:pPr>
      <w:r w:rsidRPr="007E06A9">
        <w:rPr>
          <w:rFonts w:ascii="Times New Roman" w:hAnsi="Times New Roman" w:cs="Times New Roman"/>
          <w:bCs/>
          <w:sz w:val="24"/>
          <w:szCs w:val="24"/>
        </w:rPr>
        <w:t>Seyahate Ait Belgeler</w:t>
      </w:r>
    </w:p>
    <w:p w14:paraId="5A84AC0C"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lastRenderedPageBreak/>
        <w:t xml:space="preserve">Biletlerin Orijinalleri </w:t>
      </w:r>
    </w:p>
    <w:p w14:paraId="2EC9225A" w14:textId="77777777" w:rsidR="007E06A9" w:rsidRPr="007E06A9" w:rsidRDefault="007E06A9" w:rsidP="007E06A9">
      <w:pPr>
        <w:pStyle w:val="ListeParagraf"/>
        <w:numPr>
          <w:ilvl w:val="0"/>
          <w:numId w:val="8"/>
        </w:numPr>
        <w:rPr>
          <w:rFonts w:ascii="Times New Roman" w:hAnsi="Times New Roman" w:cs="Times New Roman"/>
          <w:sz w:val="24"/>
          <w:szCs w:val="24"/>
          <w:lang w:eastAsia="tr-TR"/>
        </w:rPr>
      </w:pPr>
      <w:r w:rsidRPr="007E06A9">
        <w:rPr>
          <w:rFonts w:ascii="Times New Roman" w:hAnsi="Times New Roman" w:cs="Times New Roman"/>
          <w:sz w:val="24"/>
          <w:szCs w:val="24"/>
          <w:lang w:eastAsia="tr-TR"/>
        </w:rPr>
        <w:t>Uçuş Kartlarının Orijinalleri</w:t>
      </w:r>
    </w:p>
    <w:p w14:paraId="0D218AC2" w14:textId="77777777" w:rsidR="00A60FE4" w:rsidRPr="007E06A9" w:rsidRDefault="00A60FE4" w:rsidP="00683AC3">
      <w:pPr>
        <w:rPr>
          <w:rFonts w:ascii="Times New Roman" w:hAnsi="Times New Roman" w:cs="Times New Roman"/>
        </w:rPr>
      </w:pPr>
    </w:p>
    <w:sectPr w:rsidR="00A60FE4" w:rsidRPr="007E06A9" w:rsidSect="00683AC3">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56AF77" w14:textId="77777777" w:rsidR="008E44E6" w:rsidRDefault="008E44E6" w:rsidP="00683AC3">
      <w:pPr>
        <w:spacing w:after="0" w:line="240" w:lineRule="auto"/>
      </w:pPr>
      <w:r>
        <w:separator/>
      </w:r>
    </w:p>
  </w:endnote>
  <w:endnote w:type="continuationSeparator" w:id="0">
    <w:p w14:paraId="71BB8CCE" w14:textId="77777777" w:rsidR="008E44E6" w:rsidRDefault="008E44E6" w:rsidP="00683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MingLiU">
    <w:panose1 w:val="02020509000000000000"/>
    <w:charset w:val="88"/>
    <w:family w:val="auto"/>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游ゴシック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 w:name="游明朝">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2CE4" w14:textId="77777777" w:rsidR="0088007C" w:rsidRDefault="0088007C">
    <w:pPr>
      <w:pStyle w:val="AltBilgi"/>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A2E1C1" w14:textId="77777777" w:rsidR="00683AC3" w:rsidRDefault="00CA37E4" w:rsidP="00683AC3">
    <w:pPr>
      <w:pStyle w:val="AltBilgi"/>
      <w:ind w:left="-1417"/>
    </w:pPr>
    <w:r>
      <w:rPr>
        <w:noProof/>
        <w:lang w:eastAsia="tr-TR"/>
      </w:rPr>
      <w:drawing>
        <wp:inline distT="0" distB="0" distL="0" distR="0" wp14:anchorId="08BB158D" wp14:editId="0C368669">
          <wp:extent cx="7643495" cy="860527"/>
          <wp:effectExtent l="0" t="0" r="1905" b="3175"/>
          <wp:docPr id="2" name="Picture 2" descr="BLMYO:Users:blmyo:Desktop:beykoz lojistik:beykoz uni kurumsal kimlik:a4 :footer ve headerlar:a4 antetli foot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MYO:Users:blmyo:Desktop:beykoz lojistik:beykoz uni kurumsal kimlik:a4 :footer ve headerlar:a4 antetli foot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5462" cy="861874"/>
                  </a:xfrm>
                  <a:prstGeom prst="rect">
                    <a:avLst/>
                  </a:prstGeom>
                  <a:noFill/>
                  <a:ln>
                    <a:noFill/>
                  </a:ln>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AF99A" w14:textId="77777777" w:rsidR="0088007C" w:rsidRDefault="0088007C">
    <w:pPr>
      <w:pStyle w:val="AltBilgi"/>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DB5ED" w14:textId="77777777" w:rsidR="008E44E6" w:rsidRDefault="008E44E6" w:rsidP="00683AC3">
      <w:pPr>
        <w:spacing w:after="0" w:line="240" w:lineRule="auto"/>
      </w:pPr>
      <w:r>
        <w:separator/>
      </w:r>
    </w:p>
  </w:footnote>
  <w:footnote w:type="continuationSeparator" w:id="0">
    <w:p w14:paraId="528F4A63" w14:textId="77777777" w:rsidR="008E44E6" w:rsidRDefault="008E44E6" w:rsidP="00683AC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788E1" w14:textId="77777777" w:rsidR="0088007C" w:rsidRDefault="0088007C">
    <w:pPr>
      <w:pStyle w:val="stBilgi"/>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67DC0" w14:textId="77777777" w:rsidR="00683AC3" w:rsidRDefault="00CA37E4" w:rsidP="00683AC3">
    <w:pPr>
      <w:pStyle w:val="stBilgi"/>
      <w:tabs>
        <w:tab w:val="clear" w:pos="9072"/>
      </w:tabs>
      <w:ind w:left="-1417"/>
    </w:pPr>
    <w:r>
      <w:t xml:space="preserve"> </w:t>
    </w:r>
    <w:r>
      <w:rPr>
        <w:noProof/>
        <w:lang w:eastAsia="tr-TR"/>
      </w:rPr>
      <w:drawing>
        <wp:inline distT="0" distB="0" distL="0" distR="0" wp14:anchorId="2D6C09E1" wp14:editId="24C3DB26">
          <wp:extent cx="7643495" cy="1091687"/>
          <wp:effectExtent l="0" t="0" r="1905" b="635"/>
          <wp:docPr id="3" name="Picture 3" descr="BLMYO:Users:blmyo:Desktop:beykoz lojistik:beykoz uni kurumsal kimlik:a4 :footer ve headerlar:a4 antetli-header 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MYO:Users:blmyo:Desktop:beykoz lojistik:beykoz uni kurumsal kimlik:a4 :footer ve headerlar:a4 antetli-header 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8672" cy="1092426"/>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2B028" w14:textId="77777777" w:rsidR="0088007C" w:rsidRDefault="0088007C">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675698"/>
    <w:multiLevelType w:val="hybridMultilevel"/>
    <w:tmpl w:val="9CB2C5F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ECD33B9"/>
    <w:multiLevelType w:val="hybridMultilevel"/>
    <w:tmpl w:val="02421F6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3F8212F5"/>
    <w:multiLevelType w:val="hybridMultilevel"/>
    <w:tmpl w:val="D5B2B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D96628"/>
    <w:multiLevelType w:val="hybridMultilevel"/>
    <w:tmpl w:val="C4360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53AD5668"/>
    <w:multiLevelType w:val="hybridMultilevel"/>
    <w:tmpl w:val="38BCE0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5E400258"/>
    <w:multiLevelType w:val="hybridMultilevel"/>
    <w:tmpl w:val="774E615C"/>
    <w:lvl w:ilvl="0" w:tplc="C28E5C8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A12087A"/>
    <w:multiLevelType w:val="hybridMultilevel"/>
    <w:tmpl w:val="BB1CAD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C640EBC"/>
    <w:multiLevelType w:val="hybridMultilevel"/>
    <w:tmpl w:val="E9061D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7AE7515F"/>
    <w:multiLevelType w:val="hybridMultilevel"/>
    <w:tmpl w:val="940E5F60"/>
    <w:lvl w:ilvl="0" w:tplc="DF320058">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7B221CD7"/>
    <w:multiLevelType w:val="multilevel"/>
    <w:tmpl w:val="041F0023"/>
    <w:lvl w:ilvl="0">
      <w:start w:val="1"/>
      <w:numFmt w:val="upperRoman"/>
      <w:lvlText w:val="Article %1."/>
      <w:lvlJc w:val="left"/>
      <w:pPr>
        <w:tabs>
          <w:tab w:val="num" w:pos="1440"/>
        </w:tabs>
        <w:ind w:left="0" w:firstLine="0"/>
      </w:pPr>
    </w:lvl>
    <w:lvl w:ilvl="1">
      <w:start w:val="1"/>
      <w:numFmt w:val="decimalZero"/>
      <w:pStyle w:val="Balk2"/>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nsid w:val="7D7E2CC1"/>
    <w:multiLevelType w:val="hybridMultilevel"/>
    <w:tmpl w:val="66E6040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num w:numId="1">
    <w:abstractNumId w:val="2"/>
  </w:num>
  <w:num w:numId="2">
    <w:abstractNumId w:val="3"/>
  </w:num>
  <w:num w:numId="3">
    <w:abstractNumId w:val="5"/>
  </w:num>
  <w:num w:numId="4">
    <w:abstractNumId w:val="4"/>
  </w:num>
  <w:num w:numId="5">
    <w:abstractNumId w:val="1"/>
  </w:num>
  <w:num w:numId="6">
    <w:abstractNumId w:val="0"/>
  </w:num>
  <w:num w:numId="7">
    <w:abstractNumId w:val="9"/>
  </w:num>
  <w:num w:numId="8">
    <w:abstractNumId w:val="10"/>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AC3"/>
    <w:rsid w:val="0008119F"/>
    <w:rsid w:val="000B39D9"/>
    <w:rsid w:val="000C62AF"/>
    <w:rsid w:val="000F6D54"/>
    <w:rsid w:val="00101CFB"/>
    <w:rsid w:val="00131CEB"/>
    <w:rsid w:val="001F5280"/>
    <w:rsid w:val="00207E3C"/>
    <w:rsid w:val="00261BC7"/>
    <w:rsid w:val="00266EB9"/>
    <w:rsid w:val="00282621"/>
    <w:rsid w:val="00292C7C"/>
    <w:rsid w:val="0037697A"/>
    <w:rsid w:val="003C06F9"/>
    <w:rsid w:val="003F443E"/>
    <w:rsid w:val="00456DC3"/>
    <w:rsid w:val="00471408"/>
    <w:rsid w:val="00642110"/>
    <w:rsid w:val="00667727"/>
    <w:rsid w:val="00683AC3"/>
    <w:rsid w:val="006957DB"/>
    <w:rsid w:val="007D3379"/>
    <w:rsid w:val="007E06A9"/>
    <w:rsid w:val="008559C4"/>
    <w:rsid w:val="00872A0B"/>
    <w:rsid w:val="0088007C"/>
    <w:rsid w:val="008C0E09"/>
    <w:rsid w:val="008C69F2"/>
    <w:rsid w:val="008E44E6"/>
    <w:rsid w:val="00990BF0"/>
    <w:rsid w:val="009A592E"/>
    <w:rsid w:val="00A60FE4"/>
    <w:rsid w:val="00A712F1"/>
    <w:rsid w:val="00B26BEE"/>
    <w:rsid w:val="00B50B9E"/>
    <w:rsid w:val="00C20907"/>
    <w:rsid w:val="00CA1D1B"/>
    <w:rsid w:val="00CA37E4"/>
    <w:rsid w:val="00CD3589"/>
    <w:rsid w:val="00D30594"/>
    <w:rsid w:val="00D729EE"/>
    <w:rsid w:val="00D84B7D"/>
    <w:rsid w:val="00FB4201"/>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5F5B0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2">
    <w:name w:val="heading 2"/>
    <w:basedOn w:val="Normal"/>
    <w:next w:val="Normal"/>
    <w:link w:val="Balk2Char"/>
    <w:qFormat/>
    <w:rsid w:val="007E06A9"/>
    <w:pPr>
      <w:keepNext/>
      <w:numPr>
        <w:ilvl w:val="1"/>
        <w:numId w:val="7"/>
      </w:numPr>
      <w:spacing w:after="0" w:line="360" w:lineRule="auto"/>
      <w:outlineLvl w:val="1"/>
    </w:pPr>
    <w:rPr>
      <w:rFonts w:ascii="Times New Roman" w:eastAsia="Times New Roman" w:hAnsi="Times New Roman" w:cs="Times New Roman"/>
      <w:b/>
      <w:bCs/>
      <w:noProof/>
      <w:sz w:val="40"/>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83AC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83AC3"/>
  </w:style>
  <w:style w:type="paragraph" w:styleId="AltBilgi">
    <w:name w:val="footer"/>
    <w:basedOn w:val="Normal"/>
    <w:link w:val="AltBilgiChar"/>
    <w:uiPriority w:val="99"/>
    <w:unhideWhenUsed/>
    <w:rsid w:val="00683AC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83AC3"/>
  </w:style>
  <w:style w:type="paragraph" w:styleId="BalonMetni">
    <w:name w:val="Balloon Text"/>
    <w:basedOn w:val="Normal"/>
    <w:link w:val="BalonMetniChar"/>
    <w:uiPriority w:val="99"/>
    <w:semiHidden/>
    <w:unhideWhenUsed/>
    <w:rsid w:val="00CA37E4"/>
    <w:pPr>
      <w:spacing w:after="0" w:line="240" w:lineRule="auto"/>
    </w:pPr>
    <w:rPr>
      <w:rFonts w:ascii="Lucida Grande" w:hAnsi="Lucida Grande"/>
      <w:sz w:val="18"/>
      <w:szCs w:val="18"/>
    </w:rPr>
  </w:style>
  <w:style w:type="character" w:customStyle="1" w:styleId="BalonMetniChar">
    <w:name w:val="Balon Metni Char"/>
    <w:basedOn w:val="VarsaylanParagrafYazTipi"/>
    <w:link w:val="BalonMetni"/>
    <w:uiPriority w:val="99"/>
    <w:semiHidden/>
    <w:rsid w:val="00CA37E4"/>
    <w:rPr>
      <w:rFonts w:ascii="Lucida Grande" w:hAnsi="Lucida Grande"/>
      <w:sz w:val="18"/>
      <w:szCs w:val="18"/>
    </w:rPr>
  </w:style>
  <w:style w:type="character" w:customStyle="1" w:styleId="Balk2Char">
    <w:name w:val="Başlık 2 Char"/>
    <w:basedOn w:val="VarsaylanParagrafYazTipi"/>
    <w:link w:val="Balk2"/>
    <w:rsid w:val="007E06A9"/>
    <w:rPr>
      <w:rFonts w:ascii="Times New Roman" w:eastAsia="Times New Roman" w:hAnsi="Times New Roman" w:cs="Times New Roman"/>
      <w:b/>
      <w:bCs/>
      <w:noProof/>
      <w:sz w:val="40"/>
      <w:szCs w:val="24"/>
      <w:lang w:eastAsia="tr-TR"/>
    </w:rPr>
  </w:style>
  <w:style w:type="paragraph" w:styleId="ListeParagraf">
    <w:name w:val="List Paragraph"/>
    <w:basedOn w:val="Normal"/>
    <w:uiPriority w:val="34"/>
    <w:qFormat/>
    <w:rsid w:val="007E06A9"/>
    <w:pPr>
      <w:spacing w:after="200" w:line="276" w:lineRule="auto"/>
      <w:ind w:left="720"/>
      <w:contextualSpacing/>
    </w:pPr>
  </w:style>
  <w:style w:type="character" w:styleId="Kpr">
    <w:name w:val="Hyperlink"/>
    <w:basedOn w:val="VarsaylanParagrafYazTipi"/>
    <w:uiPriority w:val="99"/>
    <w:unhideWhenUsed/>
    <w:rsid w:val="007E06A9"/>
    <w:rPr>
      <w:color w:val="0563C1" w:themeColor="hyperlink"/>
      <w:u w:val="single"/>
    </w:rPr>
  </w:style>
  <w:style w:type="character" w:customStyle="1" w:styleId="ng-binding">
    <w:name w:val="ng-binding"/>
    <w:basedOn w:val="VarsaylanParagrafYazTipi"/>
    <w:rsid w:val="007E06A9"/>
  </w:style>
  <w:style w:type="character" w:styleId="zlenenKpr">
    <w:name w:val="FollowedHyperlink"/>
    <w:basedOn w:val="VarsaylanParagrafYazTipi"/>
    <w:uiPriority w:val="99"/>
    <w:semiHidden/>
    <w:unhideWhenUsed/>
    <w:rsid w:val="003769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68371">
      <w:bodyDiv w:val="1"/>
      <w:marLeft w:val="0"/>
      <w:marRight w:val="0"/>
      <w:marTop w:val="0"/>
      <w:marBottom w:val="0"/>
      <w:divBdr>
        <w:top w:val="none" w:sz="0" w:space="0" w:color="auto"/>
        <w:left w:val="none" w:sz="0" w:space="0" w:color="auto"/>
        <w:bottom w:val="none" w:sz="0" w:space="0" w:color="auto"/>
        <w:right w:val="none" w:sz="0" w:space="0" w:color="auto"/>
      </w:divBdr>
    </w:div>
    <w:div w:id="1097561424">
      <w:bodyDiv w:val="1"/>
      <w:marLeft w:val="0"/>
      <w:marRight w:val="0"/>
      <w:marTop w:val="0"/>
      <w:marBottom w:val="0"/>
      <w:divBdr>
        <w:top w:val="none" w:sz="0" w:space="0" w:color="auto"/>
        <w:left w:val="none" w:sz="0" w:space="0" w:color="auto"/>
        <w:bottom w:val="none" w:sz="0" w:space="0" w:color="auto"/>
        <w:right w:val="none" w:sz="0" w:space="0" w:color="auto"/>
      </w:divBdr>
    </w:div>
    <w:div w:id="1399934364">
      <w:bodyDiv w:val="1"/>
      <w:marLeft w:val="0"/>
      <w:marRight w:val="0"/>
      <w:marTop w:val="0"/>
      <w:marBottom w:val="0"/>
      <w:divBdr>
        <w:top w:val="none" w:sz="0" w:space="0" w:color="auto"/>
        <w:left w:val="none" w:sz="0" w:space="0" w:color="auto"/>
        <w:bottom w:val="none" w:sz="0" w:space="0" w:color="auto"/>
        <w:right w:val="none" w:sz="0" w:space="0" w:color="auto"/>
      </w:divBdr>
    </w:div>
    <w:div w:id="144372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ec.europa.eu/programmes/erasmus-plus/tools/distance_en.htm"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9</Pages>
  <Words>2498</Words>
  <Characters>14245</Characters>
  <Application>Microsoft Macintosh Word</Application>
  <DocSecurity>0</DocSecurity>
  <Lines>118</Lines>
  <Paragraphs>33</Paragraphs>
  <ScaleCrop>false</ScaleCrop>
  <HeadingPairs>
    <vt:vector size="2" baseType="variant">
      <vt:variant>
        <vt:lpstr>Başlık</vt:lpstr>
      </vt:variant>
      <vt:variant>
        <vt:i4>1</vt:i4>
      </vt:variant>
    </vt:vector>
  </HeadingPairs>
  <TitlesOfParts>
    <vt:vector size="1" baseType="lpstr">
      <vt:lpstr/>
    </vt:vector>
  </TitlesOfParts>
  <Company/>
  <LinksUpToDate>false</LinksUpToDate>
  <CharactersWithSpaces>16710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Hüseyin Alemdaroğlu</dc:creator>
  <cp:keywords/>
  <dc:description/>
  <cp:lastModifiedBy>Arda Çetin</cp:lastModifiedBy>
  <cp:revision>11</cp:revision>
  <dcterms:created xsi:type="dcterms:W3CDTF">2016-09-20T07:58:00Z</dcterms:created>
  <dcterms:modified xsi:type="dcterms:W3CDTF">2018-10-03T13:53:00Z</dcterms:modified>
</cp:coreProperties>
</file>